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79" w:rsidRPr="00ED5D3D" w:rsidRDefault="00290579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1023843" r:id="rId8"/>
        </w:pict>
      </w:r>
    </w:p>
    <w:p w:rsidR="00290579" w:rsidRPr="00ED5D3D" w:rsidRDefault="00290579">
      <w:pPr>
        <w:spacing w:line="240" w:lineRule="auto"/>
        <w:jc w:val="center"/>
        <w:rPr>
          <w:b/>
          <w:bCs/>
          <w:sz w:val="24"/>
        </w:rPr>
      </w:pPr>
    </w:p>
    <w:p w:rsidR="00290579" w:rsidRPr="00ED5D3D" w:rsidRDefault="00290579">
      <w:pPr>
        <w:spacing w:line="240" w:lineRule="auto"/>
        <w:jc w:val="center"/>
        <w:rPr>
          <w:b/>
          <w:bCs/>
          <w:sz w:val="24"/>
        </w:rPr>
      </w:pPr>
    </w:p>
    <w:p w:rsidR="00290579" w:rsidRPr="00ED5D3D" w:rsidRDefault="00290579">
      <w:pPr>
        <w:spacing w:line="240" w:lineRule="auto"/>
        <w:jc w:val="center"/>
        <w:rPr>
          <w:b/>
          <w:bCs/>
          <w:sz w:val="24"/>
        </w:rPr>
      </w:pPr>
    </w:p>
    <w:p w:rsidR="00290579" w:rsidRPr="00ED5D3D" w:rsidRDefault="00290579">
      <w:pPr>
        <w:spacing w:line="240" w:lineRule="auto"/>
        <w:jc w:val="center"/>
        <w:rPr>
          <w:b/>
          <w:bCs/>
          <w:sz w:val="24"/>
        </w:rPr>
      </w:pPr>
    </w:p>
    <w:p w:rsidR="00290579" w:rsidRPr="00ED5D3D" w:rsidRDefault="00290579">
      <w:pPr>
        <w:spacing w:line="240" w:lineRule="auto"/>
        <w:jc w:val="center"/>
        <w:rPr>
          <w:b/>
          <w:bCs/>
          <w:sz w:val="18"/>
          <w:szCs w:val="18"/>
        </w:rPr>
      </w:pPr>
      <w:r w:rsidRPr="00ED5D3D">
        <w:rPr>
          <w:b/>
          <w:bCs/>
          <w:sz w:val="18"/>
          <w:szCs w:val="18"/>
        </w:rPr>
        <w:t>Razítko pracoviště</w:t>
      </w:r>
    </w:p>
    <w:p w:rsidR="00290579" w:rsidRPr="00ED5D3D" w:rsidRDefault="00290579">
      <w:pPr>
        <w:spacing w:line="240" w:lineRule="auto"/>
        <w:jc w:val="center"/>
        <w:rPr>
          <w:szCs w:val="22"/>
        </w:rPr>
      </w:pPr>
    </w:p>
    <w:p w:rsidR="00290579" w:rsidRPr="00ED5D3D" w:rsidRDefault="00290579">
      <w:pPr>
        <w:spacing w:line="240" w:lineRule="auto"/>
        <w:jc w:val="center"/>
        <w:rPr>
          <w:szCs w:val="22"/>
        </w:rPr>
      </w:pPr>
    </w:p>
    <w:p w:rsidR="00290579" w:rsidRPr="00ED5D3D" w:rsidRDefault="00290579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ED5D3D">
        <w:rPr>
          <w:b/>
          <w:bCs/>
          <w:sz w:val="28"/>
          <w:szCs w:val="28"/>
        </w:rPr>
        <w:t xml:space="preserve">Informovaný souhlas pacienta 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290579" w:rsidRPr="00ED5D3D" w:rsidRDefault="00290579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ED5D3D">
        <w:rPr>
          <w:b/>
          <w:bCs/>
          <w:sz w:val="28"/>
          <w:szCs w:val="28"/>
        </w:rPr>
        <w:t xml:space="preserve"> </w:t>
      </w:r>
      <w:bookmarkStart w:id="25" w:name="_Toc165725997"/>
      <w:r w:rsidRPr="00ED5D3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290579" w:rsidRPr="00ED5D3D" w:rsidRDefault="00290579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290579" w:rsidRPr="00ED5D3D" w:rsidRDefault="00290579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290579" w:rsidRPr="002C49EE" w:rsidRDefault="00290579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290579" w:rsidRPr="002C49EE" w:rsidRDefault="00290579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290579" w:rsidRPr="002C49EE" w:rsidRDefault="00290579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290579" w:rsidRPr="00ED5D3D" w:rsidRDefault="00290579">
      <w:pPr>
        <w:rPr>
          <w:b/>
          <w:sz w:val="24"/>
        </w:rPr>
      </w:pPr>
    </w:p>
    <w:p w:rsidR="00290579" w:rsidRPr="00ED5D3D" w:rsidRDefault="00290579">
      <w:pPr>
        <w:rPr>
          <w:b/>
          <w:sz w:val="24"/>
        </w:rPr>
      </w:pPr>
    </w:p>
    <w:p w:rsidR="00290579" w:rsidRPr="00ED5D3D" w:rsidRDefault="00290579">
      <w:pPr>
        <w:rPr>
          <w:b/>
          <w:sz w:val="24"/>
        </w:rPr>
      </w:pPr>
    </w:p>
    <w:p w:rsidR="00290579" w:rsidRPr="00ED5D3D" w:rsidRDefault="00290579">
      <w:pPr>
        <w:spacing w:line="240" w:lineRule="auto"/>
        <w:jc w:val="both"/>
        <w:rPr>
          <w:b/>
          <w:bCs/>
          <w:i/>
          <w:sz w:val="24"/>
        </w:rPr>
      </w:pPr>
    </w:p>
    <w:p w:rsidR="00290579" w:rsidRPr="00ED5D3D" w:rsidRDefault="00290579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1. Název zdravotního výkonu: </w:t>
      </w:r>
    </w:p>
    <w:p w:rsidR="00290579" w:rsidRPr="00ED5D3D" w:rsidRDefault="00290579" w:rsidP="00F91973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Laparoskopická lymfadenektomie a </w:t>
      </w:r>
      <w:r w:rsidRPr="0053478D">
        <w:rPr>
          <w:bCs/>
          <w:sz w:val="24"/>
        </w:rPr>
        <w:t xml:space="preserve">mapování sentinelových </w:t>
      </w:r>
      <w:r>
        <w:rPr>
          <w:bCs/>
          <w:sz w:val="24"/>
        </w:rPr>
        <w:t xml:space="preserve">lymfatických </w:t>
      </w:r>
      <w:r w:rsidRPr="0053478D">
        <w:rPr>
          <w:bCs/>
          <w:sz w:val="24"/>
        </w:rPr>
        <w:t>uzlin</w:t>
      </w:r>
    </w:p>
    <w:p w:rsidR="00290579" w:rsidRPr="00ED5D3D" w:rsidRDefault="00290579" w:rsidP="00F91973">
      <w:pPr>
        <w:spacing w:line="240" w:lineRule="auto"/>
        <w:jc w:val="both"/>
        <w:rPr>
          <w:bCs/>
          <w:sz w:val="24"/>
        </w:rPr>
      </w:pPr>
    </w:p>
    <w:p w:rsidR="00290579" w:rsidRPr="00ED5D3D" w:rsidRDefault="00290579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2. Diagnóza, která vede k provedení zdravotního výkonu:</w:t>
      </w:r>
    </w:p>
    <w:p w:rsidR="00290579" w:rsidRDefault="00290579" w:rsidP="005B5736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Nádor děložního hrdla</w:t>
      </w:r>
    </w:p>
    <w:p w:rsidR="00290579" w:rsidRPr="00ED5D3D" w:rsidRDefault="00290579" w:rsidP="00F91973">
      <w:pPr>
        <w:spacing w:line="240" w:lineRule="auto"/>
        <w:rPr>
          <w:bCs/>
          <w:sz w:val="24"/>
        </w:rPr>
      </w:pPr>
    </w:p>
    <w:p w:rsidR="00290579" w:rsidRPr="00ED5D3D" w:rsidRDefault="00290579" w:rsidP="002E54A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290579" w:rsidRPr="00ED5D3D" w:rsidRDefault="00290579" w:rsidP="005B5736">
      <w:p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 xml:space="preserve">Účelem i následkem operace je odstranění spádových mízních uzlin v léčbě zhoubného nádoru děložního hrdla s cílem zachovat dělohu a vaječníky. Při operaci se podává </w:t>
      </w:r>
      <w:r w:rsidRPr="007A56A4">
        <w:rPr>
          <w:bCs/>
          <w:sz w:val="24"/>
        </w:rPr>
        <w:t>barviv</w:t>
      </w:r>
      <w:r>
        <w:rPr>
          <w:bCs/>
          <w:sz w:val="24"/>
        </w:rPr>
        <w:t>o (patentová modř)</w:t>
      </w:r>
      <w:r w:rsidRPr="007A56A4">
        <w:rPr>
          <w:bCs/>
          <w:sz w:val="24"/>
        </w:rPr>
        <w:t xml:space="preserve"> a </w:t>
      </w:r>
      <w:r>
        <w:rPr>
          <w:bCs/>
          <w:sz w:val="24"/>
        </w:rPr>
        <w:t xml:space="preserve">roztok </w:t>
      </w:r>
      <w:r w:rsidRPr="007A56A4">
        <w:rPr>
          <w:bCs/>
          <w:sz w:val="24"/>
        </w:rPr>
        <w:t>radioizotop</w:t>
      </w:r>
      <w:r>
        <w:rPr>
          <w:bCs/>
          <w:sz w:val="24"/>
        </w:rPr>
        <w:t>u</w:t>
      </w:r>
      <w:r w:rsidRPr="007A56A4">
        <w:rPr>
          <w:bCs/>
          <w:sz w:val="24"/>
        </w:rPr>
        <w:t xml:space="preserve"> technecia do děložního</w:t>
      </w:r>
      <w:r>
        <w:rPr>
          <w:bCs/>
          <w:sz w:val="24"/>
        </w:rPr>
        <w:t xml:space="preserve"> hrdla</w:t>
      </w:r>
      <w:r w:rsidRPr="007A56A4">
        <w:rPr>
          <w:bCs/>
          <w:sz w:val="24"/>
        </w:rPr>
        <w:t xml:space="preserve">. </w:t>
      </w:r>
      <w:r>
        <w:rPr>
          <w:bCs/>
          <w:sz w:val="24"/>
        </w:rPr>
        <w:t>Laparoskopicky se o</w:t>
      </w:r>
      <w:r w:rsidRPr="007A56A4">
        <w:rPr>
          <w:bCs/>
          <w:sz w:val="24"/>
        </w:rPr>
        <w:t>dstra</w:t>
      </w:r>
      <w:r>
        <w:rPr>
          <w:bCs/>
          <w:sz w:val="24"/>
        </w:rPr>
        <w:t xml:space="preserve">ňují </w:t>
      </w:r>
      <w:r w:rsidRPr="007A56A4">
        <w:rPr>
          <w:bCs/>
          <w:sz w:val="24"/>
        </w:rPr>
        <w:t>označen</w:t>
      </w:r>
      <w:r>
        <w:rPr>
          <w:bCs/>
          <w:sz w:val="24"/>
        </w:rPr>
        <w:t>é sentinelové</w:t>
      </w:r>
      <w:r w:rsidRPr="007A56A4">
        <w:rPr>
          <w:bCs/>
          <w:sz w:val="24"/>
        </w:rPr>
        <w:t xml:space="preserve"> mízní uzlin</w:t>
      </w:r>
      <w:r>
        <w:rPr>
          <w:bCs/>
          <w:sz w:val="24"/>
        </w:rPr>
        <w:t>y</w:t>
      </w:r>
      <w:r w:rsidRPr="007A56A4">
        <w:rPr>
          <w:bCs/>
          <w:sz w:val="24"/>
        </w:rPr>
        <w:t xml:space="preserve">, </w:t>
      </w:r>
      <w:r>
        <w:rPr>
          <w:bCs/>
          <w:sz w:val="24"/>
        </w:rPr>
        <w:t xml:space="preserve">které jsou ihned peroperačně </w:t>
      </w:r>
      <w:r w:rsidRPr="007A56A4">
        <w:rPr>
          <w:bCs/>
          <w:sz w:val="24"/>
        </w:rPr>
        <w:t>histo</w:t>
      </w:r>
      <w:r>
        <w:rPr>
          <w:bCs/>
          <w:sz w:val="24"/>
        </w:rPr>
        <w:t xml:space="preserve">patologicky vyšetřeny. Zároveň se odstraňují i ostatní spádové </w:t>
      </w:r>
      <w:r w:rsidRPr="007A56A4">
        <w:rPr>
          <w:bCs/>
          <w:sz w:val="24"/>
        </w:rPr>
        <w:t>mízní uzlin</w:t>
      </w:r>
      <w:r>
        <w:rPr>
          <w:bCs/>
          <w:sz w:val="24"/>
        </w:rPr>
        <w:t>y</w:t>
      </w:r>
      <w:r w:rsidRPr="007A56A4">
        <w:rPr>
          <w:bCs/>
          <w:sz w:val="24"/>
        </w:rPr>
        <w:t xml:space="preserve"> v</w:t>
      </w:r>
      <w:r>
        <w:rPr>
          <w:bCs/>
          <w:sz w:val="24"/>
        </w:rPr>
        <w:t> </w:t>
      </w:r>
      <w:r w:rsidRPr="007A56A4">
        <w:rPr>
          <w:bCs/>
          <w:sz w:val="24"/>
        </w:rPr>
        <w:t>pánvi</w:t>
      </w:r>
      <w:r>
        <w:rPr>
          <w:bCs/>
          <w:sz w:val="24"/>
        </w:rPr>
        <w:t xml:space="preserve">. </w:t>
      </w:r>
      <w:r w:rsidRPr="007A56A4">
        <w:rPr>
          <w:bCs/>
          <w:sz w:val="24"/>
        </w:rPr>
        <w:t xml:space="preserve">V případě komplikací je možná změna na otevřenou břišní operaci. Pokud by byla </w:t>
      </w:r>
      <w:r>
        <w:rPr>
          <w:bCs/>
          <w:sz w:val="24"/>
        </w:rPr>
        <w:t xml:space="preserve">při operaci histopatologicky </w:t>
      </w:r>
      <w:r w:rsidRPr="007A56A4">
        <w:rPr>
          <w:bCs/>
          <w:sz w:val="24"/>
        </w:rPr>
        <w:t xml:space="preserve">zjištěna přítomnost </w:t>
      </w:r>
      <w:r>
        <w:rPr>
          <w:bCs/>
          <w:sz w:val="24"/>
        </w:rPr>
        <w:t xml:space="preserve">metastáz </w:t>
      </w:r>
      <w:r w:rsidRPr="007A56A4">
        <w:rPr>
          <w:bCs/>
          <w:sz w:val="24"/>
        </w:rPr>
        <w:t>nádoru v mízních u</w:t>
      </w:r>
      <w:r>
        <w:rPr>
          <w:bCs/>
          <w:sz w:val="24"/>
        </w:rPr>
        <w:t xml:space="preserve">zlinách, bude operace rozšířena, bude proveden podélný řez na břiše pod i nad pupkem a bude </w:t>
      </w:r>
      <w:r w:rsidRPr="007A56A4">
        <w:rPr>
          <w:bCs/>
          <w:sz w:val="24"/>
        </w:rPr>
        <w:t>odstraněn</w:t>
      </w:r>
      <w:r>
        <w:rPr>
          <w:bCs/>
          <w:sz w:val="24"/>
        </w:rPr>
        <w:t>a</w:t>
      </w:r>
      <w:r w:rsidRPr="007A56A4">
        <w:rPr>
          <w:bCs/>
          <w:sz w:val="24"/>
        </w:rPr>
        <w:t xml:space="preserve"> děloh</w:t>
      </w:r>
      <w:r>
        <w:rPr>
          <w:bCs/>
          <w:sz w:val="24"/>
        </w:rPr>
        <w:t>a, její závěsný aparát</w:t>
      </w:r>
      <w:r w:rsidRPr="007A56A4">
        <w:rPr>
          <w:bCs/>
          <w:sz w:val="24"/>
        </w:rPr>
        <w:t>, ob</w:t>
      </w:r>
      <w:r>
        <w:rPr>
          <w:bCs/>
          <w:sz w:val="24"/>
        </w:rPr>
        <w:t>a</w:t>
      </w:r>
      <w:r w:rsidRPr="007A56A4">
        <w:rPr>
          <w:bCs/>
          <w:sz w:val="24"/>
        </w:rPr>
        <w:t xml:space="preserve"> vaječník</w:t>
      </w:r>
      <w:r>
        <w:rPr>
          <w:bCs/>
          <w:sz w:val="24"/>
        </w:rPr>
        <w:t>y</w:t>
      </w:r>
      <w:r w:rsidRPr="007A56A4">
        <w:rPr>
          <w:bCs/>
          <w:sz w:val="24"/>
        </w:rPr>
        <w:t xml:space="preserve"> a vejcovod</w:t>
      </w:r>
      <w:r>
        <w:rPr>
          <w:bCs/>
          <w:sz w:val="24"/>
        </w:rPr>
        <w:t>y. Prospěch operace spočívá ve snaze o ponechání dělohy a vaječníků, což umožní pacientce zachovat možnost otěhotnění.</w:t>
      </w:r>
    </w:p>
    <w:p w:rsidR="00290579" w:rsidRPr="00ED5D3D" w:rsidRDefault="00290579" w:rsidP="00F91973">
      <w:pPr>
        <w:spacing w:line="240" w:lineRule="auto"/>
        <w:rPr>
          <w:bCs/>
          <w:i/>
          <w:sz w:val="24"/>
        </w:rPr>
      </w:pPr>
    </w:p>
    <w:p w:rsidR="00290579" w:rsidRDefault="00290579" w:rsidP="005B5736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4. Rizika zdravotního výkonu:</w:t>
      </w:r>
    </w:p>
    <w:p w:rsidR="00290579" w:rsidRPr="005B5736" w:rsidRDefault="00290579" w:rsidP="005B5736">
      <w:pPr>
        <w:spacing w:line="240" w:lineRule="auto"/>
        <w:rPr>
          <w:b/>
          <w:bCs/>
          <w:i/>
          <w:sz w:val="24"/>
        </w:rPr>
      </w:pPr>
      <w:r w:rsidRPr="00ED5D3D">
        <w:rPr>
          <w:bCs/>
          <w:sz w:val="24"/>
        </w:rPr>
        <w:t>zejména</w:t>
      </w:r>
      <w:r w:rsidRPr="00ED5D3D">
        <w:rPr>
          <w:bCs/>
          <w:sz w:val="24"/>
        </w:rPr>
        <w:tab/>
      </w:r>
    </w:p>
    <w:p w:rsidR="00290579" w:rsidRPr="007A56A4" w:rsidRDefault="00290579" w:rsidP="005B5736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left="567" w:hanging="283"/>
        <w:rPr>
          <w:sz w:val="24"/>
        </w:rPr>
      </w:pPr>
      <w:r w:rsidRPr="007A56A4">
        <w:rPr>
          <w:sz w:val="24"/>
        </w:rPr>
        <w:t xml:space="preserve">krvácení v průběhu operace a v pooperačním období, </w:t>
      </w:r>
    </w:p>
    <w:p w:rsidR="00290579" w:rsidRPr="007A56A4" w:rsidRDefault="00290579" w:rsidP="005B5736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7A56A4">
        <w:rPr>
          <w:sz w:val="24"/>
        </w:rPr>
        <w:t>zánětlivé komplikace a to jak v operační ráně tak v pánvi</w:t>
      </w:r>
    </w:p>
    <w:p w:rsidR="00290579" w:rsidRPr="007A56A4" w:rsidRDefault="00290579" w:rsidP="005B5736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7A56A4">
        <w:rPr>
          <w:sz w:val="24"/>
          <w:szCs w:val="24"/>
        </w:rPr>
        <w:t>poranění močového měchýře, močovodu, střevní trubice nebo porucha jejich průchodnosti v pooperačním období</w:t>
      </w:r>
    </w:p>
    <w:p w:rsidR="00290579" w:rsidRPr="007A56A4" w:rsidRDefault="00290579" w:rsidP="005B5736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7A56A4">
        <w:rPr>
          <w:sz w:val="24"/>
        </w:rPr>
        <w:t>nezhojení nebo rozestup rány v pooperačním období</w:t>
      </w:r>
    </w:p>
    <w:p w:rsidR="00290579" w:rsidRDefault="00290579" w:rsidP="005B5736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7A56A4">
        <w:rPr>
          <w:sz w:val="24"/>
        </w:rPr>
        <w:t>žilní a oběhové komplikace v pooperačním období</w:t>
      </w:r>
    </w:p>
    <w:p w:rsidR="00290579" w:rsidRDefault="00290579" w:rsidP="005B5736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>
        <w:rPr>
          <w:sz w:val="24"/>
        </w:rPr>
        <w:t>lymfatické otoky dolních končetin a v podbřišku, případné vytvoření lymfocysty (nahromadění mízní tekutiny v dutině břišní)</w:t>
      </w:r>
    </w:p>
    <w:p w:rsidR="00290579" w:rsidRPr="00ED5D3D" w:rsidRDefault="00290579">
      <w:pPr>
        <w:spacing w:line="240" w:lineRule="auto"/>
        <w:jc w:val="both"/>
        <w:rPr>
          <w:bCs/>
          <w:sz w:val="24"/>
        </w:rPr>
      </w:pPr>
    </w:p>
    <w:p w:rsidR="00290579" w:rsidRPr="00ED5D3D" w:rsidRDefault="00290579">
      <w:pPr>
        <w:spacing w:line="240" w:lineRule="auto"/>
        <w:jc w:val="both"/>
        <w:rPr>
          <w:bCs/>
          <w:i/>
          <w:sz w:val="20"/>
          <w:szCs w:val="20"/>
        </w:rPr>
      </w:pPr>
      <w:r w:rsidRPr="00ED5D3D">
        <w:rPr>
          <w:b/>
          <w:bCs/>
          <w:i/>
          <w:sz w:val="24"/>
        </w:rPr>
        <w:t xml:space="preserve">5. Alternativy zdravotního výkonu: </w:t>
      </w:r>
    </w:p>
    <w:p w:rsidR="00290579" w:rsidRPr="00E34F2C" w:rsidRDefault="00290579" w:rsidP="005B5736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A</w:t>
      </w:r>
      <w:r w:rsidRPr="007A56A4">
        <w:rPr>
          <w:bCs/>
          <w:sz w:val="24"/>
        </w:rPr>
        <w:t>lternativou je odstranění dělohy,</w:t>
      </w:r>
      <w:r>
        <w:rPr>
          <w:bCs/>
          <w:sz w:val="24"/>
        </w:rPr>
        <w:t xml:space="preserve"> jejího závěsného aparátu,</w:t>
      </w:r>
      <w:r w:rsidRPr="007A56A4">
        <w:rPr>
          <w:bCs/>
          <w:sz w:val="24"/>
        </w:rPr>
        <w:t xml:space="preserve"> vaječníků a vejcovodů,</w:t>
      </w:r>
      <w:r>
        <w:rPr>
          <w:bCs/>
          <w:sz w:val="24"/>
        </w:rPr>
        <w:t xml:space="preserve"> včetně </w:t>
      </w:r>
      <w:r w:rsidRPr="007A56A4">
        <w:rPr>
          <w:bCs/>
          <w:sz w:val="24"/>
        </w:rPr>
        <w:t xml:space="preserve">pánevních lymfatických uzlin </w:t>
      </w:r>
      <w:r>
        <w:rPr>
          <w:bCs/>
          <w:sz w:val="24"/>
        </w:rPr>
        <w:t>(nevýhodou je nemožnost otěhotnění).</w:t>
      </w:r>
    </w:p>
    <w:p w:rsidR="00290579" w:rsidRPr="00ED5D3D" w:rsidRDefault="00290579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290579" w:rsidRDefault="00290579" w:rsidP="005B5736">
      <w:pPr>
        <w:numPr>
          <w:ilvl w:val="0"/>
          <w:numId w:val="15"/>
        </w:numPr>
        <w:spacing w:line="240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Objeví-li po operaci lymfatické otoky dolních končetin, není doporučeno dlouhé stání a sezení, které je zhoršují. </w:t>
      </w:r>
      <w:r w:rsidRPr="00A636DD">
        <w:rPr>
          <w:bCs/>
          <w:sz w:val="24"/>
        </w:rPr>
        <w:t>Po</w:t>
      </w:r>
      <w:r>
        <w:rPr>
          <w:bCs/>
          <w:sz w:val="24"/>
        </w:rPr>
        <w:t>kud se odstraní děloha</w:t>
      </w:r>
      <w:r w:rsidRPr="00A636DD">
        <w:rPr>
          <w:bCs/>
          <w:sz w:val="24"/>
        </w:rPr>
        <w:t xml:space="preserve"> </w:t>
      </w:r>
      <w:r>
        <w:rPr>
          <w:bCs/>
          <w:sz w:val="24"/>
        </w:rPr>
        <w:t>a vaječníky, není možné otěhotnět a mít děti. Jsou-li odstraněny vaječníky před přechodem, nastane umělý přechod, který mohou provázet klimakterické obtíže (návaly horky, změny nálady, suchost sliznice genitálu a podobně).</w:t>
      </w:r>
    </w:p>
    <w:p w:rsidR="00290579" w:rsidRPr="00ED5D3D" w:rsidRDefault="00290579" w:rsidP="007937C0">
      <w:pPr>
        <w:spacing w:line="240" w:lineRule="auto"/>
        <w:ind w:firstLine="708"/>
        <w:jc w:val="both"/>
        <w:rPr>
          <w:bCs/>
          <w:sz w:val="24"/>
        </w:rPr>
      </w:pPr>
    </w:p>
    <w:p w:rsidR="00290579" w:rsidRPr="00ED5D3D" w:rsidRDefault="00290579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sz w:val="24"/>
        </w:rPr>
        <w:t xml:space="preserve"> </w:t>
      </w:r>
      <w:r w:rsidRPr="00ED5D3D">
        <w:rPr>
          <w:b/>
          <w:bCs/>
          <w:i/>
          <w:sz w:val="24"/>
        </w:rPr>
        <w:t xml:space="preserve">Předpokládaná doba hospitalizace: </w:t>
      </w:r>
    </w:p>
    <w:p w:rsidR="00290579" w:rsidRPr="00ED5D3D" w:rsidRDefault="00290579" w:rsidP="0085527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7 dnů</w:t>
      </w:r>
    </w:p>
    <w:p w:rsidR="00290579" w:rsidRPr="00ED5D3D" w:rsidRDefault="00290579" w:rsidP="002B6F75">
      <w:pPr>
        <w:spacing w:line="240" w:lineRule="auto"/>
        <w:jc w:val="both"/>
        <w:rPr>
          <w:bCs/>
          <w:i/>
          <w:sz w:val="24"/>
        </w:rPr>
      </w:pPr>
    </w:p>
    <w:p w:rsidR="00290579" w:rsidRPr="00ED5D3D" w:rsidRDefault="00290579" w:rsidP="002B6F7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doba trvání pracovní neschopnosti:</w:t>
      </w:r>
    </w:p>
    <w:p w:rsidR="00290579" w:rsidRPr="00927D33" w:rsidRDefault="00290579" w:rsidP="005B5736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6 -8 týdnů</w:t>
      </w:r>
    </w:p>
    <w:p w:rsidR="00290579" w:rsidRPr="00ED5D3D" w:rsidRDefault="00290579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290579" w:rsidRPr="00ED5D3D" w:rsidRDefault="00290579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omezení v běžném způsobu života:</w:t>
      </w:r>
    </w:p>
    <w:p w:rsidR="00290579" w:rsidRPr="00ED5D3D" w:rsidRDefault="00290579" w:rsidP="004E1076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viz bod 6</w:t>
      </w:r>
    </w:p>
    <w:p w:rsidR="00290579" w:rsidRPr="00ED5D3D" w:rsidRDefault="00290579" w:rsidP="002B6F75">
      <w:pPr>
        <w:spacing w:line="240" w:lineRule="auto"/>
        <w:rPr>
          <w:b/>
          <w:bCs/>
          <w:i/>
          <w:sz w:val="24"/>
        </w:rPr>
      </w:pPr>
    </w:p>
    <w:p w:rsidR="00290579" w:rsidRPr="00ED5D3D" w:rsidRDefault="00290579" w:rsidP="002B6F75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Předpokládané změny zdravotní způsobilosti:</w:t>
      </w:r>
    </w:p>
    <w:p w:rsidR="00290579" w:rsidRPr="00ED5D3D" w:rsidRDefault="00290579" w:rsidP="004E1076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předem nelze předpokládat</w:t>
      </w:r>
    </w:p>
    <w:p w:rsidR="00290579" w:rsidRPr="00ED5D3D" w:rsidRDefault="00290579" w:rsidP="002B6F75">
      <w:pPr>
        <w:spacing w:line="240" w:lineRule="auto"/>
        <w:rPr>
          <w:b/>
          <w:bCs/>
          <w:i/>
          <w:sz w:val="24"/>
        </w:rPr>
      </w:pPr>
    </w:p>
    <w:p w:rsidR="00290579" w:rsidRPr="00ED5D3D" w:rsidRDefault="00290579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290579" w:rsidRDefault="00290579" w:rsidP="005B573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 w:rsidRPr="009A6E32">
        <w:rPr>
          <w:bCs/>
          <w:sz w:val="24"/>
        </w:rPr>
        <w:t xml:space="preserve">Po dobu </w:t>
      </w:r>
      <w:r>
        <w:rPr>
          <w:bCs/>
          <w:sz w:val="24"/>
        </w:rPr>
        <w:t xml:space="preserve">6 týdnů je nutné vynechat pohlavní styk, není vhodné koupání, jen sprchování, nedoporučuje se zavádět do pochvy tampony. Omezení fyzické zátěže po dobu 6 týdnů, dále dle stavu. Není vhodné dlouhodobé stání a zejména sezení.  </w:t>
      </w:r>
    </w:p>
    <w:p w:rsidR="00290579" w:rsidRPr="00ED5D3D" w:rsidRDefault="00290579">
      <w:pPr>
        <w:spacing w:line="240" w:lineRule="auto"/>
        <w:jc w:val="both"/>
        <w:rPr>
          <w:b/>
          <w:bCs/>
          <w:i/>
          <w:sz w:val="24"/>
        </w:rPr>
      </w:pPr>
    </w:p>
    <w:p w:rsidR="00290579" w:rsidRPr="00ED5D3D" w:rsidRDefault="00290579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8. Poučení pacienta:</w:t>
      </w:r>
    </w:p>
    <w:p w:rsidR="00290579" w:rsidRPr="00ED5D3D" w:rsidRDefault="00290579">
      <w:pPr>
        <w:spacing w:line="240" w:lineRule="auto"/>
        <w:jc w:val="both"/>
        <w:rPr>
          <w:b/>
          <w:bCs/>
          <w:i/>
          <w:sz w:val="24"/>
        </w:rPr>
      </w:pPr>
    </w:p>
    <w:p w:rsidR="00290579" w:rsidRPr="00ED5D3D" w:rsidRDefault="00290579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>Pacient má právo se svobodně rozhodnout o postupu při poskytování zdravotních služeb, pokud právní předpisy toto právo nevylučují.</w:t>
      </w:r>
    </w:p>
    <w:p w:rsidR="00290579" w:rsidRPr="00ED5D3D" w:rsidRDefault="00290579">
      <w:pPr>
        <w:spacing w:line="240" w:lineRule="auto"/>
        <w:jc w:val="both"/>
        <w:rPr>
          <w:b/>
          <w:bCs/>
          <w:i/>
          <w:sz w:val="24"/>
        </w:rPr>
      </w:pPr>
    </w:p>
    <w:p w:rsidR="00290579" w:rsidRPr="00ED5D3D" w:rsidRDefault="00290579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9. Záznam o poučení pacienta, jemuž bude implantován zdravotnický prostředek</w:t>
      </w:r>
    </w:p>
    <w:p w:rsidR="00290579" w:rsidRPr="00ED5D3D" w:rsidRDefault="00290579">
      <w:pPr>
        <w:spacing w:line="240" w:lineRule="auto"/>
        <w:jc w:val="both"/>
        <w:rPr>
          <w:b/>
          <w:bCs/>
          <w:i/>
          <w:sz w:val="24"/>
        </w:rPr>
      </w:pPr>
    </w:p>
    <w:p w:rsidR="00290579" w:rsidRPr="00ED5D3D" w:rsidRDefault="00290579" w:rsidP="00E77044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 xml:space="preserve">Lékař prohlašuje, že poskytl pacientovi </w:t>
      </w:r>
      <w:r w:rsidRPr="00ED5D3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290579" w:rsidRPr="00ED5D3D" w:rsidRDefault="00290579" w:rsidP="00E77044">
      <w:pPr>
        <w:spacing w:line="240" w:lineRule="auto"/>
        <w:ind w:left="720"/>
        <w:jc w:val="both"/>
        <w:rPr>
          <w:bCs/>
          <w:sz w:val="24"/>
        </w:rPr>
      </w:pPr>
    </w:p>
    <w:p w:rsidR="00290579" w:rsidRPr="00ED5D3D" w:rsidRDefault="00290579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10. Odpovědi na doplňující otázky pacienta:</w:t>
      </w:r>
    </w:p>
    <w:p w:rsidR="00290579" w:rsidRPr="00ED5D3D" w:rsidRDefault="00290579">
      <w:pPr>
        <w:spacing w:line="240" w:lineRule="auto"/>
        <w:jc w:val="both"/>
        <w:rPr>
          <w:b/>
          <w:bCs/>
          <w:i/>
          <w:sz w:val="24"/>
        </w:rPr>
      </w:pPr>
    </w:p>
    <w:p w:rsidR="00290579" w:rsidRPr="00ED5D3D" w:rsidRDefault="00290579">
      <w:pPr>
        <w:spacing w:line="240" w:lineRule="auto"/>
        <w:jc w:val="both"/>
        <w:rPr>
          <w:b/>
          <w:bCs/>
          <w:i/>
          <w:sz w:val="24"/>
        </w:rPr>
      </w:pPr>
    </w:p>
    <w:p w:rsidR="00290579" w:rsidRPr="00ED5D3D" w:rsidRDefault="00290579">
      <w:pPr>
        <w:spacing w:line="240" w:lineRule="auto"/>
        <w:jc w:val="both"/>
        <w:rPr>
          <w:b/>
          <w:bCs/>
          <w:i/>
          <w:sz w:val="24"/>
        </w:rPr>
      </w:pPr>
    </w:p>
    <w:p w:rsidR="00290579" w:rsidRPr="00ED5D3D" w:rsidRDefault="00290579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lékaře:</w:t>
      </w:r>
    </w:p>
    <w:p w:rsidR="00290579" w:rsidRPr="00ED5D3D" w:rsidRDefault="00290579">
      <w:pPr>
        <w:spacing w:line="240" w:lineRule="auto"/>
        <w:jc w:val="both"/>
        <w:rPr>
          <w:bCs/>
          <w:sz w:val="24"/>
        </w:rPr>
      </w:pPr>
    </w:p>
    <w:p w:rsidR="00290579" w:rsidRPr="00ED5D3D" w:rsidRDefault="00290579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ab/>
        <w:t xml:space="preserve">Prohlašuji, že jsem výše uvedeného pacienta srozumitelným způsobem a v dostatečném rozsahu informoval o jeho zdravotním stavu a o veškerých shora uvedených skutečnostech, o navrženém individuálním léčebném postupu a všech jeho změnách, včetně upozornění na možné komplikace. Pacient byl seznámen s plánovaným způsobem anestézie (sedace), bude-li použita. </w:t>
      </w:r>
    </w:p>
    <w:p w:rsidR="00290579" w:rsidRPr="00ED5D3D" w:rsidRDefault="00290579" w:rsidP="00AD001A">
      <w:pPr>
        <w:spacing w:line="240" w:lineRule="auto"/>
        <w:ind w:firstLine="720"/>
        <w:jc w:val="both"/>
        <w:rPr>
          <w:bCs/>
          <w:sz w:val="24"/>
        </w:rPr>
      </w:pPr>
    </w:p>
    <w:p w:rsidR="00290579" w:rsidRPr="00ED5D3D" w:rsidRDefault="00290579">
      <w:pPr>
        <w:spacing w:line="240" w:lineRule="auto"/>
        <w:ind w:left="6300" w:hanging="6300"/>
        <w:jc w:val="both"/>
        <w:rPr>
          <w:bCs/>
          <w:sz w:val="24"/>
        </w:rPr>
      </w:pPr>
    </w:p>
    <w:p w:rsidR="00290579" w:rsidRPr="00ED5D3D" w:rsidRDefault="00290579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>V Praze, dne…………….</w:t>
      </w:r>
      <w:r w:rsidRPr="00ED5D3D">
        <w:rPr>
          <w:bCs/>
          <w:sz w:val="24"/>
        </w:rPr>
        <w:tab/>
        <w:t>……………………………</w:t>
      </w:r>
    </w:p>
    <w:p w:rsidR="00290579" w:rsidRPr="00ED5D3D" w:rsidRDefault="00290579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290579" w:rsidRPr="00ED5D3D" w:rsidRDefault="00290579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</w:t>
      </w:r>
    </w:p>
    <w:p w:rsidR="00290579" w:rsidRPr="00ED5D3D" w:rsidRDefault="00290579">
      <w:pPr>
        <w:spacing w:line="240" w:lineRule="auto"/>
        <w:ind w:left="6300" w:hanging="6300"/>
        <w:jc w:val="both"/>
        <w:rPr>
          <w:bCs/>
          <w:sz w:val="24"/>
        </w:rPr>
      </w:pPr>
    </w:p>
    <w:p w:rsidR="00290579" w:rsidRPr="00ED5D3D" w:rsidRDefault="00290579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a souhlas pacienta:</w:t>
      </w:r>
    </w:p>
    <w:p w:rsidR="00290579" w:rsidRPr="00ED5D3D" w:rsidRDefault="00290579">
      <w:pPr>
        <w:spacing w:line="240" w:lineRule="auto"/>
        <w:jc w:val="both"/>
        <w:rPr>
          <w:bCs/>
          <w:sz w:val="24"/>
        </w:rPr>
      </w:pPr>
    </w:p>
    <w:p w:rsidR="00290579" w:rsidRPr="00ED5D3D" w:rsidRDefault="00290579" w:rsidP="00415FB1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Já, níže podepsaný, prohlašuji, že jsem byl lékařem srozumitelně a v dostatečném rozsahu informován o svém zdravotním stavu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 (viz výše), případně s použitím uvedené anestézie (sedace), včetně provedení dalších zdravotních výkonů, pokud by jejich neprovedení bezprostředně ohrozilo můj život nebo zdraví.</w:t>
      </w:r>
    </w:p>
    <w:p w:rsidR="00290579" w:rsidRPr="00ED5D3D" w:rsidRDefault="00290579" w:rsidP="006E1996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290579" w:rsidRPr="00ED5D3D" w:rsidRDefault="00290579">
      <w:pPr>
        <w:spacing w:line="240" w:lineRule="auto"/>
        <w:jc w:val="both"/>
        <w:rPr>
          <w:bCs/>
          <w:sz w:val="24"/>
        </w:rPr>
      </w:pPr>
    </w:p>
    <w:p w:rsidR="00290579" w:rsidRPr="00ED5D3D" w:rsidRDefault="00290579">
      <w:pPr>
        <w:spacing w:line="240" w:lineRule="auto"/>
        <w:jc w:val="both"/>
        <w:rPr>
          <w:bCs/>
          <w:sz w:val="24"/>
        </w:rPr>
      </w:pPr>
    </w:p>
    <w:p w:rsidR="00290579" w:rsidRPr="00ED5D3D" w:rsidRDefault="00290579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V Praze, dne……………           </w:t>
      </w:r>
    </w:p>
    <w:p w:rsidR="00290579" w:rsidRPr="00ED5D3D" w:rsidRDefault="00290579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290579" w:rsidRPr="00ED5D3D" w:rsidRDefault="00290579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290579" w:rsidRPr="00ED5D3D" w:rsidRDefault="00290579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290579" w:rsidRPr="00ED5D3D" w:rsidRDefault="00290579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                                   …………………………...              ………………………………….</w:t>
      </w:r>
    </w:p>
    <w:p w:rsidR="00290579" w:rsidRPr="00ED5D3D" w:rsidRDefault="00290579" w:rsidP="00920BFF">
      <w:pPr>
        <w:spacing w:line="240" w:lineRule="auto"/>
        <w:ind w:left="5664" w:hanging="2832"/>
        <w:rPr>
          <w:b/>
          <w:bCs/>
          <w:sz w:val="24"/>
        </w:rPr>
      </w:pPr>
      <w:r w:rsidRPr="00ED5D3D">
        <w:rPr>
          <w:b/>
          <w:bCs/>
          <w:sz w:val="24"/>
        </w:rPr>
        <w:t>Podpis pacienta</w:t>
      </w:r>
      <w:r w:rsidRPr="00ED5D3D">
        <w:rPr>
          <w:b/>
          <w:bCs/>
          <w:sz w:val="24"/>
        </w:rPr>
        <w:tab/>
        <w:t xml:space="preserve">Podpis osoby určené pacientem, manžela nebo registrovaného partnera, rodiče, jiné osoby blízké                                                                                  </w:t>
      </w:r>
    </w:p>
    <w:p w:rsidR="00290579" w:rsidRPr="00ED5D3D" w:rsidRDefault="00290579" w:rsidP="001950AA">
      <w:pPr>
        <w:spacing w:line="240" w:lineRule="auto"/>
        <w:ind w:left="6300" w:hanging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/>
          <w:bCs/>
          <w:sz w:val="24"/>
        </w:rPr>
        <w:tab/>
        <w:t>(Zástupný souhlas)</w:t>
      </w:r>
    </w:p>
    <w:p w:rsidR="00290579" w:rsidRPr="00ED5D3D" w:rsidRDefault="00290579" w:rsidP="005C7C7D">
      <w:pPr>
        <w:spacing w:line="240" w:lineRule="auto"/>
        <w:ind w:left="6300" w:hanging="6300"/>
        <w:jc w:val="both"/>
        <w:rPr>
          <w:bCs/>
          <w:sz w:val="24"/>
        </w:rPr>
      </w:pPr>
    </w:p>
    <w:p w:rsidR="00290579" w:rsidRPr="00ED5D3D" w:rsidRDefault="00290579" w:rsidP="005C7C7D">
      <w:pPr>
        <w:spacing w:line="240" w:lineRule="auto"/>
        <w:ind w:left="7080"/>
        <w:jc w:val="both"/>
        <w:rPr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Cs/>
          <w:sz w:val="24"/>
        </w:rPr>
        <w:t xml:space="preserve">         </w:t>
      </w:r>
      <w:r w:rsidRPr="00ED5D3D">
        <w:rPr>
          <w:b/>
          <w:bCs/>
          <w:sz w:val="24"/>
        </w:rPr>
        <w:t xml:space="preserve">                                                                                     </w:t>
      </w:r>
    </w:p>
    <w:p w:rsidR="00290579" w:rsidRPr="00ED5D3D" w:rsidRDefault="00290579" w:rsidP="00920BFF">
      <w:pPr>
        <w:spacing w:line="240" w:lineRule="auto"/>
        <w:jc w:val="both"/>
        <w:rPr>
          <w:b/>
          <w:bCs/>
          <w:sz w:val="24"/>
        </w:rPr>
      </w:pPr>
      <w:r w:rsidRPr="00ED5D3D">
        <w:rPr>
          <w:b/>
          <w:bCs/>
          <w:i/>
          <w:sz w:val="24"/>
          <w:u w:val="single"/>
        </w:rPr>
        <w:t>Identifikace osoby udělující zástupný souhlas:</w:t>
      </w:r>
    </w:p>
    <w:p w:rsidR="00290579" w:rsidRPr="00ED5D3D" w:rsidRDefault="00290579" w:rsidP="009B16F2">
      <w:pPr>
        <w:keepNext/>
        <w:jc w:val="both"/>
        <w:outlineLvl w:val="1"/>
        <w:rPr>
          <w:b/>
          <w:bCs/>
          <w:i/>
          <w:sz w:val="24"/>
          <w:u w:val="single"/>
        </w:rPr>
      </w:pPr>
    </w:p>
    <w:p w:rsidR="00290579" w:rsidRPr="00ED5D3D" w:rsidRDefault="00290579" w:rsidP="009B16F2">
      <w:pPr>
        <w:keepNext/>
        <w:jc w:val="both"/>
        <w:outlineLvl w:val="1"/>
        <w:rPr>
          <w:sz w:val="24"/>
        </w:rPr>
      </w:pPr>
      <w:r w:rsidRPr="00ED5D3D">
        <w:rPr>
          <w:sz w:val="24"/>
        </w:rPr>
        <w:t>Jméno a příjmení:  .……………………...……………….Datum narození: .………………….</w:t>
      </w:r>
    </w:p>
    <w:p w:rsidR="00290579" w:rsidRPr="00ED5D3D" w:rsidRDefault="00290579" w:rsidP="009B16F2">
      <w:pPr>
        <w:jc w:val="both"/>
        <w:rPr>
          <w:sz w:val="24"/>
        </w:rPr>
      </w:pPr>
      <w:r w:rsidRPr="00ED5D3D">
        <w:rPr>
          <w:sz w:val="24"/>
        </w:rPr>
        <w:t>Vztah k pacientovi: .…………………………………………………………………………….</w:t>
      </w:r>
    </w:p>
    <w:p w:rsidR="00290579" w:rsidRPr="00ED5D3D" w:rsidRDefault="00290579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290579" w:rsidRPr="00ED5D3D" w:rsidRDefault="00290579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Nemůže-li se pacient podepsat, podepíše se svědek, který byl přítomen projevu souhlasu:</w:t>
      </w:r>
    </w:p>
    <w:p w:rsidR="00290579" w:rsidRPr="00ED5D3D" w:rsidRDefault="00290579" w:rsidP="00340A77">
      <w:pPr>
        <w:jc w:val="both"/>
        <w:rPr>
          <w:bCs/>
          <w:sz w:val="24"/>
        </w:rPr>
      </w:pPr>
    </w:p>
    <w:p w:rsidR="00290579" w:rsidRPr="00ED5D3D" w:rsidRDefault="00290579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 xml:space="preserve">Jméno a příjmení svědka:  ………………………………………………………………………                     </w:t>
      </w:r>
    </w:p>
    <w:p w:rsidR="00290579" w:rsidRPr="00ED5D3D" w:rsidRDefault="00290579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Důvod nepodepsání souhlasu: …………………………………………………………………..</w:t>
      </w:r>
    </w:p>
    <w:p w:rsidR="00290579" w:rsidRPr="00ED5D3D" w:rsidRDefault="00290579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Způsob, jakým pacient projevil vůli:</w:t>
      </w:r>
      <w:r w:rsidRPr="00ED5D3D">
        <w:rPr>
          <w:b/>
          <w:bCs/>
          <w:sz w:val="24"/>
        </w:rPr>
        <w:t xml:space="preserve"> </w:t>
      </w:r>
      <w:r w:rsidRPr="00ED5D3D">
        <w:rPr>
          <w:bCs/>
          <w:sz w:val="24"/>
        </w:rPr>
        <w:t>…………………………………………………………...</w:t>
      </w:r>
    </w:p>
    <w:p w:rsidR="00290579" w:rsidRPr="00ED5D3D" w:rsidRDefault="00290579" w:rsidP="00340A77">
      <w:pPr>
        <w:spacing w:line="240" w:lineRule="auto"/>
        <w:ind w:left="6396" w:firstLine="84"/>
        <w:jc w:val="both"/>
        <w:rPr>
          <w:bCs/>
          <w:sz w:val="24"/>
        </w:rPr>
      </w:pPr>
    </w:p>
    <w:p w:rsidR="00290579" w:rsidRPr="00ED5D3D" w:rsidRDefault="00290579" w:rsidP="00C748BF">
      <w:pPr>
        <w:tabs>
          <w:tab w:val="left" w:pos="5940"/>
        </w:tabs>
        <w:ind w:left="6660" w:hanging="6660"/>
        <w:jc w:val="both"/>
        <w:rPr>
          <w:b/>
          <w:sz w:val="24"/>
        </w:rPr>
      </w:pPr>
    </w:p>
    <w:p w:rsidR="00290579" w:rsidRPr="00ED5D3D" w:rsidRDefault="00290579" w:rsidP="00C748BF">
      <w:pPr>
        <w:jc w:val="both"/>
        <w:rPr>
          <w:b/>
          <w:bCs/>
          <w:sz w:val="24"/>
        </w:rPr>
      </w:pPr>
      <w:r w:rsidRPr="00ED5D3D">
        <w:rPr>
          <w:bCs/>
          <w:sz w:val="24"/>
        </w:rPr>
        <w:t xml:space="preserve">V Praze, dne ………………..         </w:t>
      </w:r>
      <w:r w:rsidRPr="00ED5D3D">
        <w:rPr>
          <w:b/>
          <w:bCs/>
          <w:sz w:val="24"/>
        </w:rPr>
        <w:t>…………………………..     ……………………………..</w:t>
      </w:r>
    </w:p>
    <w:p w:rsidR="00290579" w:rsidRPr="00ED5D3D" w:rsidRDefault="00290579" w:rsidP="00C748BF">
      <w:pPr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                                               Podpis svědka               Podpis a jmenovka lékaře</w:t>
      </w:r>
    </w:p>
    <w:p w:rsidR="00290579" w:rsidRPr="00ED5D3D" w:rsidRDefault="00290579" w:rsidP="00C748BF">
      <w:pPr>
        <w:spacing w:line="240" w:lineRule="auto"/>
        <w:jc w:val="both"/>
      </w:pPr>
    </w:p>
    <w:sectPr w:rsidR="00290579" w:rsidRPr="00ED5D3D" w:rsidSect="00194100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579" w:rsidRDefault="00290579">
      <w:r>
        <w:separator/>
      </w:r>
    </w:p>
  </w:endnote>
  <w:endnote w:type="continuationSeparator" w:id="0">
    <w:p w:rsidR="00290579" w:rsidRDefault="00290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79" w:rsidRDefault="00290579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579" w:rsidRDefault="00290579">
      <w:r>
        <w:separator/>
      </w:r>
    </w:p>
  </w:footnote>
  <w:footnote w:type="continuationSeparator" w:id="0">
    <w:p w:rsidR="00290579" w:rsidRDefault="00290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79" w:rsidRDefault="00290579">
    <w:pPr>
      <w:pStyle w:val="Header"/>
    </w:pPr>
    <w:r>
      <w:t>Gynekologicko-porodnická klinika 2.LF UK a FN Motol</w:t>
    </w:r>
    <w:r>
      <w:tab/>
      <w:t>IS_0690a</w:t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F70A29"/>
    <w:multiLevelType w:val="hybridMultilevel"/>
    <w:tmpl w:val="D910C8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15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716AB"/>
    <w:rsid w:val="000B067D"/>
    <w:rsid w:val="001042A3"/>
    <w:rsid w:val="00124A35"/>
    <w:rsid w:val="0014700F"/>
    <w:rsid w:val="0017537F"/>
    <w:rsid w:val="00191EA3"/>
    <w:rsid w:val="00194100"/>
    <w:rsid w:val="001950AA"/>
    <w:rsid w:val="00196751"/>
    <w:rsid w:val="001A7B1C"/>
    <w:rsid w:val="001C3098"/>
    <w:rsid w:val="001C46D7"/>
    <w:rsid w:val="00205700"/>
    <w:rsid w:val="00216C4C"/>
    <w:rsid w:val="0026197B"/>
    <w:rsid w:val="00266349"/>
    <w:rsid w:val="0027014A"/>
    <w:rsid w:val="002902CF"/>
    <w:rsid w:val="00290579"/>
    <w:rsid w:val="00290EAE"/>
    <w:rsid w:val="00296FF2"/>
    <w:rsid w:val="00297368"/>
    <w:rsid w:val="002B6F75"/>
    <w:rsid w:val="002C1741"/>
    <w:rsid w:val="002C49EE"/>
    <w:rsid w:val="002D4DAA"/>
    <w:rsid w:val="002D5E7D"/>
    <w:rsid w:val="002D6808"/>
    <w:rsid w:val="002E1092"/>
    <w:rsid w:val="002E54A5"/>
    <w:rsid w:val="002F3573"/>
    <w:rsid w:val="00304ED1"/>
    <w:rsid w:val="003129A7"/>
    <w:rsid w:val="00315CD6"/>
    <w:rsid w:val="00317533"/>
    <w:rsid w:val="003353D0"/>
    <w:rsid w:val="00340A77"/>
    <w:rsid w:val="00341E4F"/>
    <w:rsid w:val="00345CCD"/>
    <w:rsid w:val="00355A7D"/>
    <w:rsid w:val="0036439E"/>
    <w:rsid w:val="003B4995"/>
    <w:rsid w:val="003C08BA"/>
    <w:rsid w:val="003E7BA0"/>
    <w:rsid w:val="003F4895"/>
    <w:rsid w:val="003F71FD"/>
    <w:rsid w:val="00413A77"/>
    <w:rsid w:val="00415FB1"/>
    <w:rsid w:val="00453C4D"/>
    <w:rsid w:val="00455A71"/>
    <w:rsid w:val="00461147"/>
    <w:rsid w:val="00464440"/>
    <w:rsid w:val="004C2A32"/>
    <w:rsid w:val="004E1076"/>
    <w:rsid w:val="004F17C0"/>
    <w:rsid w:val="004F77E0"/>
    <w:rsid w:val="00504928"/>
    <w:rsid w:val="00510E80"/>
    <w:rsid w:val="0053478D"/>
    <w:rsid w:val="00551601"/>
    <w:rsid w:val="00580960"/>
    <w:rsid w:val="0058363E"/>
    <w:rsid w:val="005878EF"/>
    <w:rsid w:val="005B5736"/>
    <w:rsid w:val="005C7C7D"/>
    <w:rsid w:val="005F19BF"/>
    <w:rsid w:val="006109F1"/>
    <w:rsid w:val="0061405D"/>
    <w:rsid w:val="006205AC"/>
    <w:rsid w:val="0062329B"/>
    <w:rsid w:val="006275BF"/>
    <w:rsid w:val="00645838"/>
    <w:rsid w:val="00657E8D"/>
    <w:rsid w:val="0066399A"/>
    <w:rsid w:val="00677021"/>
    <w:rsid w:val="006A5441"/>
    <w:rsid w:val="006B72BE"/>
    <w:rsid w:val="006E1996"/>
    <w:rsid w:val="00713AA8"/>
    <w:rsid w:val="00730C17"/>
    <w:rsid w:val="00732790"/>
    <w:rsid w:val="007847EA"/>
    <w:rsid w:val="007937C0"/>
    <w:rsid w:val="007A56A4"/>
    <w:rsid w:val="0081426B"/>
    <w:rsid w:val="00822786"/>
    <w:rsid w:val="00842DC1"/>
    <w:rsid w:val="00855276"/>
    <w:rsid w:val="008B283D"/>
    <w:rsid w:val="008B57E0"/>
    <w:rsid w:val="008C7515"/>
    <w:rsid w:val="008D7209"/>
    <w:rsid w:val="0091612E"/>
    <w:rsid w:val="00920BFF"/>
    <w:rsid w:val="009211B9"/>
    <w:rsid w:val="00921988"/>
    <w:rsid w:val="0092319A"/>
    <w:rsid w:val="00927D33"/>
    <w:rsid w:val="00964073"/>
    <w:rsid w:val="00973BDF"/>
    <w:rsid w:val="009758AC"/>
    <w:rsid w:val="00992C8E"/>
    <w:rsid w:val="00996BB5"/>
    <w:rsid w:val="009A25EF"/>
    <w:rsid w:val="009A6E32"/>
    <w:rsid w:val="009B16F2"/>
    <w:rsid w:val="009B1DE0"/>
    <w:rsid w:val="009D4CDF"/>
    <w:rsid w:val="009E41AE"/>
    <w:rsid w:val="00A21BDD"/>
    <w:rsid w:val="00A62751"/>
    <w:rsid w:val="00A636DD"/>
    <w:rsid w:val="00A67B52"/>
    <w:rsid w:val="00A9584B"/>
    <w:rsid w:val="00AA794F"/>
    <w:rsid w:val="00AD001A"/>
    <w:rsid w:val="00AD2EEE"/>
    <w:rsid w:val="00AE4B15"/>
    <w:rsid w:val="00B31542"/>
    <w:rsid w:val="00B4707C"/>
    <w:rsid w:val="00B71475"/>
    <w:rsid w:val="00BD0DA4"/>
    <w:rsid w:val="00BD5A40"/>
    <w:rsid w:val="00C007FE"/>
    <w:rsid w:val="00C247ED"/>
    <w:rsid w:val="00C32287"/>
    <w:rsid w:val="00C43065"/>
    <w:rsid w:val="00C44DC9"/>
    <w:rsid w:val="00C72C13"/>
    <w:rsid w:val="00C746E7"/>
    <w:rsid w:val="00C748BF"/>
    <w:rsid w:val="00C80E64"/>
    <w:rsid w:val="00CB2DEC"/>
    <w:rsid w:val="00CC65C3"/>
    <w:rsid w:val="00CD11AF"/>
    <w:rsid w:val="00CE4AE8"/>
    <w:rsid w:val="00CF47C6"/>
    <w:rsid w:val="00D1025F"/>
    <w:rsid w:val="00D303C4"/>
    <w:rsid w:val="00D60B4B"/>
    <w:rsid w:val="00D93912"/>
    <w:rsid w:val="00DA3797"/>
    <w:rsid w:val="00DB3D3D"/>
    <w:rsid w:val="00DB7607"/>
    <w:rsid w:val="00DD1862"/>
    <w:rsid w:val="00DD5AF2"/>
    <w:rsid w:val="00DD691B"/>
    <w:rsid w:val="00E00C35"/>
    <w:rsid w:val="00E34F2C"/>
    <w:rsid w:val="00E62BA9"/>
    <w:rsid w:val="00E7270C"/>
    <w:rsid w:val="00E77044"/>
    <w:rsid w:val="00EA47F8"/>
    <w:rsid w:val="00EC41F8"/>
    <w:rsid w:val="00ED5D3D"/>
    <w:rsid w:val="00EE0546"/>
    <w:rsid w:val="00F0053D"/>
    <w:rsid w:val="00F2577D"/>
    <w:rsid w:val="00F25B42"/>
    <w:rsid w:val="00F41061"/>
    <w:rsid w:val="00F645A3"/>
    <w:rsid w:val="00F67C99"/>
    <w:rsid w:val="00F91973"/>
    <w:rsid w:val="00FA137D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00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1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1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10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194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9410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94100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924</Words>
  <Characters>5452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4</cp:revision>
  <cp:lastPrinted>2013-09-05T12:45:00Z</cp:lastPrinted>
  <dcterms:created xsi:type="dcterms:W3CDTF">2013-08-19T15:01:00Z</dcterms:created>
  <dcterms:modified xsi:type="dcterms:W3CDTF">2013-09-18T13:38:00Z</dcterms:modified>
</cp:coreProperties>
</file>