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33" w:rsidRPr="00D2057D" w:rsidRDefault="00A74933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8325" r:id="rId8"/>
        </w:pict>
      </w:r>
    </w:p>
    <w:p w:rsidR="00A74933" w:rsidRPr="00D2057D" w:rsidRDefault="00A74933">
      <w:pPr>
        <w:spacing w:line="240" w:lineRule="auto"/>
        <w:jc w:val="center"/>
        <w:rPr>
          <w:b/>
          <w:bCs/>
          <w:sz w:val="24"/>
        </w:rPr>
      </w:pPr>
    </w:p>
    <w:p w:rsidR="00A74933" w:rsidRPr="00D2057D" w:rsidRDefault="00A74933">
      <w:pPr>
        <w:spacing w:line="240" w:lineRule="auto"/>
        <w:jc w:val="center"/>
        <w:rPr>
          <w:b/>
          <w:bCs/>
          <w:sz w:val="24"/>
        </w:rPr>
      </w:pPr>
    </w:p>
    <w:p w:rsidR="00A74933" w:rsidRPr="00D2057D" w:rsidRDefault="00A74933">
      <w:pPr>
        <w:spacing w:line="240" w:lineRule="auto"/>
        <w:jc w:val="center"/>
        <w:rPr>
          <w:b/>
          <w:bCs/>
          <w:sz w:val="24"/>
        </w:rPr>
      </w:pPr>
    </w:p>
    <w:p w:rsidR="00A74933" w:rsidRPr="00D2057D" w:rsidRDefault="00A74933">
      <w:pPr>
        <w:spacing w:line="240" w:lineRule="auto"/>
        <w:jc w:val="center"/>
        <w:rPr>
          <w:b/>
          <w:bCs/>
          <w:sz w:val="24"/>
        </w:rPr>
      </w:pPr>
    </w:p>
    <w:p w:rsidR="00A74933" w:rsidRPr="00D2057D" w:rsidRDefault="00A74933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A74933" w:rsidRPr="00D2057D" w:rsidRDefault="00A74933">
      <w:pPr>
        <w:spacing w:line="240" w:lineRule="auto"/>
        <w:jc w:val="center"/>
        <w:rPr>
          <w:szCs w:val="22"/>
        </w:rPr>
      </w:pPr>
    </w:p>
    <w:p w:rsidR="00A74933" w:rsidRPr="00D2057D" w:rsidRDefault="00A74933">
      <w:pPr>
        <w:spacing w:line="240" w:lineRule="auto"/>
        <w:jc w:val="center"/>
        <w:rPr>
          <w:szCs w:val="22"/>
        </w:rPr>
      </w:pPr>
    </w:p>
    <w:p w:rsidR="00A74933" w:rsidRPr="00D2057D" w:rsidRDefault="00A74933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A74933" w:rsidRPr="00D2057D" w:rsidRDefault="00A74933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A74933" w:rsidRPr="00D2057D" w:rsidRDefault="00A74933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A74933" w:rsidRPr="00D2057D" w:rsidRDefault="00A74933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A74933" w:rsidRPr="002C49EE" w:rsidRDefault="00A7493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A74933" w:rsidRPr="002C49EE" w:rsidRDefault="00A7493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A74933" w:rsidRPr="002C49EE" w:rsidRDefault="00A7493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A74933" w:rsidRPr="00D2057D" w:rsidRDefault="00A74933">
      <w:pPr>
        <w:rPr>
          <w:b/>
          <w:sz w:val="24"/>
        </w:rPr>
      </w:pPr>
    </w:p>
    <w:p w:rsidR="00A74933" w:rsidRPr="00D2057D" w:rsidRDefault="00A74933">
      <w:pPr>
        <w:rPr>
          <w:b/>
          <w:sz w:val="24"/>
        </w:rPr>
      </w:pPr>
    </w:p>
    <w:p w:rsidR="00A74933" w:rsidRPr="00D2057D" w:rsidRDefault="00A74933">
      <w:pPr>
        <w:rPr>
          <w:b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D2057D" w:rsidRDefault="00A74933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A74933" w:rsidRPr="00D2057D" w:rsidRDefault="00A74933" w:rsidP="009921DC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Revize dutiny děložní tupou kyretou</w:t>
      </w:r>
    </w:p>
    <w:p w:rsidR="00A74933" w:rsidRPr="00D2057D" w:rsidRDefault="00A74933" w:rsidP="00F91973">
      <w:pPr>
        <w:spacing w:line="240" w:lineRule="auto"/>
        <w:jc w:val="both"/>
        <w:rPr>
          <w:bCs/>
          <w:sz w:val="24"/>
        </w:rPr>
      </w:pPr>
    </w:p>
    <w:p w:rsidR="00A74933" w:rsidRPr="00D2057D" w:rsidRDefault="00A74933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A74933" w:rsidRPr="00D2057D" w:rsidRDefault="00A74933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</w:p>
    <w:p w:rsidR="00A74933" w:rsidRPr="00D2057D" w:rsidRDefault="00A74933" w:rsidP="00F91973">
      <w:pPr>
        <w:spacing w:line="240" w:lineRule="auto"/>
        <w:rPr>
          <w:bCs/>
          <w:sz w:val="24"/>
        </w:rPr>
      </w:pPr>
    </w:p>
    <w:p w:rsidR="00A74933" w:rsidRPr="00D2057D" w:rsidRDefault="00A74933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A74933" w:rsidRPr="00D2057D" w:rsidRDefault="00A74933" w:rsidP="002E54A5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9921DC" w:rsidRDefault="00A74933" w:rsidP="009921DC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Vybavení těhotenské tkáně z děložní dutiny tupou kyretou. Výkon bude proveden v celkové anestezii.</w:t>
      </w:r>
    </w:p>
    <w:p w:rsidR="00A74933" w:rsidRPr="00D2057D" w:rsidRDefault="00A74933" w:rsidP="00F91973">
      <w:pPr>
        <w:spacing w:line="240" w:lineRule="auto"/>
        <w:rPr>
          <w:bCs/>
          <w:i/>
          <w:sz w:val="24"/>
        </w:rPr>
      </w:pPr>
    </w:p>
    <w:p w:rsidR="00A74933" w:rsidRDefault="00A74933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A74933" w:rsidRPr="00D2057D" w:rsidRDefault="00A74933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Cs/>
          <w:sz w:val="24"/>
        </w:rPr>
        <w:t>Zejména</w:t>
      </w:r>
    </w:p>
    <w:p w:rsidR="00A74933" w:rsidRPr="009D63A0" w:rsidRDefault="00A74933" w:rsidP="009921DC">
      <w:pPr>
        <w:numPr>
          <w:ilvl w:val="0"/>
          <w:numId w:val="8"/>
        </w:numPr>
        <w:tabs>
          <w:tab w:val="num" w:pos="567"/>
        </w:tabs>
        <w:spacing w:line="240" w:lineRule="auto"/>
        <w:ind w:left="567" w:hanging="283"/>
        <w:rPr>
          <w:sz w:val="24"/>
        </w:rPr>
      </w:pPr>
      <w:r w:rsidRPr="009D63A0">
        <w:rPr>
          <w:sz w:val="24"/>
        </w:rPr>
        <w:t xml:space="preserve">krvácení v průběhu operace a v pooperačním období, </w:t>
      </w:r>
    </w:p>
    <w:p w:rsidR="00A74933" w:rsidRPr="009D63A0" w:rsidRDefault="00A74933" w:rsidP="009921DC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 xml:space="preserve">zánětlivé komplikace </w:t>
      </w:r>
    </w:p>
    <w:p w:rsidR="00A74933" w:rsidRPr="006F1836" w:rsidRDefault="00A74933" w:rsidP="009921DC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6F1836">
        <w:rPr>
          <w:sz w:val="24"/>
          <w:szCs w:val="24"/>
        </w:rPr>
        <w:t>poranění dělohy a event.okolních orgánů s nutností otevřené operace</w:t>
      </w:r>
    </w:p>
    <w:p w:rsidR="00A74933" w:rsidRDefault="00A74933" w:rsidP="009921DC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6F1836">
        <w:rPr>
          <w:sz w:val="24"/>
        </w:rPr>
        <w:t>žilní a oběhové komplikace v pooperačním období</w:t>
      </w:r>
    </w:p>
    <w:p w:rsidR="00A74933" w:rsidRPr="00D2057D" w:rsidRDefault="00A74933" w:rsidP="009921DC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>
        <w:rPr>
          <w:sz w:val="24"/>
        </w:rPr>
        <w:t>residua – zůstatek embryonální tkáně v děloze s nutností opakování výkonu</w:t>
      </w:r>
      <w:r w:rsidRPr="00D2057D">
        <w:rPr>
          <w:bCs/>
          <w:sz w:val="24"/>
        </w:rPr>
        <w:tab/>
      </w:r>
    </w:p>
    <w:p w:rsidR="00A74933" w:rsidRPr="00D2057D" w:rsidRDefault="00A74933">
      <w:pPr>
        <w:spacing w:line="240" w:lineRule="auto"/>
        <w:jc w:val="both"/>
        <w:rPr>
          <w:bCs/>
          <w:sz w:val="24"/>
        </w:rPr>
      </w:pPr>
    </w:p>
    <w:p w:rsidR="00A74933" w:rsidRPr="00D2057D" w:rsidRDefault="00A74933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A74933" w:rsidRPr="009921DC" w:rsidRDefault="00A74933" w:rsidP="009921DC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134BA2">
        <w:rPr>
          <w:bCs/>
          <w:sz w:val="24"/>
        </w:rPr>
        <w:t>nejsou žádná alternativní řešení</w:t>
      </w:r>
    </w:p>
    <w:p w:rsidR="00A74933" w:rsidRPr="00D2057D" w:rsidRDefault="00A74933" w:rsidP="00855276">
      <w:pPr>
        <w:spacing w:line="240" w:lineRule="auto"/>
        <w:jc w:val="both"/>
        <w:rPr>
          <w:bCs/>
          <w:sz w:val="24"/>
        </w:rPr>
      </w:pPr>
    </w:p>
    <w:p w:rsidR="00A74933" w:rsidRPr="00A0047C" w:rsidRDefault="00A74933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A74933" w:rsidRPr="009921DC" w:rsidRDefault="00A74933" w:rsidP="009921DC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nepředpokládáme žádné omezení </w:t>
      </w:r>
    </w:p>
    <w:p w:rsidR="00A74933" w:rsidRPr="00D2057D" w:rsidRDefault="00A74933" w:rsidP="007937C0">
      <w:pPr>
        <w:spacing w:line="240" w:lineRule="auto"/>
        <w:ind w:firstLine="708"/>
        <w:jc w:val="both"/>
        <w:rPr>
          <w:bCs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A74933" w:rsidRPr="00D2057D" w:rsidRDefault="00A74933" w:rsidP="009921DC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1 - 2 dny</w:t>
      </w:r>
    </w:p>
    <w:p w:rsidR="00A74933" w:rsidRPr="00D2057D" w:rsidRDefault="00A74933" w:rsidP="002B6F75">
      <w:pPr>
        <w:spacing w:line="240" w:lineRule="auto"/>
        <w:jc w:val="both"/>
        <w:rPr>
          <w:bCs/>
          <w:i/>
          <w:sz w:val="24"/>
        </w:rPr>
      </w:pPr>
    </w:p>
    <w:p w:rsidR="00A74933" w:rsidRDefault="00A74933" w:rsidP="002B6F75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D2057D" w:rsidRDefault="00A74933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A74933" w:rsidRPr="009921DC" w:rsidRDefault="00A74933" w:rsidP="009921DC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záleží na typu zaměstnání, cca 1 – 2 týdny</w:t>
      </w:r>
    </w:p>
    <w:p w:rsidR="00A74933" w:rsidRPr="00D2057D" w:rsidRDefault="00A74933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A74933" w:rsidRPr="00D2057D" w:rsidRDefault="00A7493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A74933" w:rsidRPr="00D2057D" w:rsidRDefault="00A74933" w:rsidP="009921DC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Krátkodobé omezení fyzické aktivity, zpravidla týden až dva trvající slabé krvácení z rodidel.</w:t>
      </w:r>
    </w:p>
    <w:p w:rsidR="00A74933" w:rsidRPr="00D2057D" w:rsidRDefault="00A74933" w:rsidP="002B6F75">
      <w:pPr>
        <w:spacing w:line="240" w:lineRule="auto"/>
        <w:rPr>
          <w:b/>
          <w:bCs/>
          <w:i/>
          <w:sz w:val="24"/>
        </w:rPr>
      </w:pPr>
    </w:p>
    <w:p w:rsidR="00A74933" w:rsidRPr="00D2057D" w:rsidRDefault="00A74933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A74933" w:rsidRPr="00D2057D" w:rsidRDefault="00A74933" w:rsidP="002B6F75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beze změn</w:t>
      </w: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</w:p>
    <w:p w:rsidR="00A74933" w:rsidRDefault="00A74933" w:rsidP="009921DC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6F1836">
        <w:rPr>
          <w:bCs/>
          <w:sz w:val="24"/>
        </w:rPr>
        <w:t>Po dobu 4</w:t>
      </w:r>
      <w:r>
        <w:rPr>
          <w:bCs/>
          <w:sz w:val="24"/>
        </w:rPr>
        <w:t>-6</w:t>
      </w:r>
      <w:r w:rsidRPr="006F1836">
        <w:rPr>
          <w:bCs/>
          <w:sz w:val="24"/>
        </w:rPr>
        <w:t xml:space="preserve"> týdnů je nutné vynechat pohlavní styk, není </w:t>
      </w:r>
      <w:r>
        <w:rPr>
          <w:bCs/>
          <w:sz w:val="24"/>
        </w:rPr>
        <w:t>vodné koupání, p</w:t>
      </w:r>
      <w:r w:rsidRPr="006F1836">
        <w:rPr>
          <w:bCs/>
          <w:sz w:val="24"/>
        </w:rPr>
        <w:t>ouze sprchov</w:t>
      </w:r>
      <w:r>
        <w:rPr>
          <w:bCs/>
          <w:sz w:val="24"/>
        </w:rPr>
        <w:t>ání</w:t>
      </w:r>
      <w:r w:rsidRPr="006F1836">
        <w:rPr>
          <w:bCs/>
          <w:sz w:val="24"/>
        </w:rPr>
        <w:t xml:space="preserve">, nesmí se zavádět do pochvy tampony. </w:t>
      </w:r>
      <w:r>
        <w:rPr>
          <w:bCs/>
          <w:sz w:val="24"/>
        </w:rPr>
        <w:t>Krvácení do síly menstruace je cca týden po výkonu normální.</w:t>
      </w:r>
    </w:p>
    <w:p w:rsidR="00A74933" w:rsidRPr="009921DC" w:rsidRDefault="00A74933" w:rsidP="009921DC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O další eventuální léčbě rozhodne výsledek histologického vyšetření, které si pacientka vyzvedne osobně. O termínu vyzvednutí zprávy bude informována při propuštění. </w:t>
      </w: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D2057D" w:rsidRDefault="00A74933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A74933" w:rsidRPr="00D2057D" w:rsidRDefault="00A74933" w:rsidP="00E77044">
      <w:pPr>
        <w:spacing w:line="240" w:lineRule="auto"/>
        <w:ind w:left="720"/>
        <w:jc w:val="both"/>
        <w:rPr>
          <w:bCs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</w:rPr>
      </w:pPr>
    </w:p>
    <w:p w:rsidR="00A74933" w:rsidRPr="00D2057D" w:rsidRDefault="00A74933">
      <w:pPr>
        <w:spacing w:line="240" w:lineRule="auto"/>
        <w:jc w:val="both"/>
        <w:rPr>
          <w:bCs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A74933" w:rsidRPr="00D2057D" w:rsidRDefault="00A74933">
      <w:pPr>
        <w:spacing w:line="240" w:lineRule="auto"/>
        <w:jc w:val="both"/>
        <w:rPr>
          <w:bCs/>
          <w:sz w:val="24"/>
        </w:rPr>
      </w:pPr>
    </w:p>
    <w:p w:rsidR="00A74933" w:rsidRPr="00D2057D" w:rsidRDefault="00A74933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A74933" w:rsidRDefault="00A74933" w:rsidP="00AD001A">
      <w:pPr>
        <w:spacing w:line="240" w:lineRule="auto"/>
        <w:ind w:firstLine="720"/>
        <w:jc w:val="both"/>
        <w:rPr>
          <w:bCs/>
          <w:sz w:val="24"/>
        </w:rPr>
      </w:pPr>
    </w:p>
    <w:p w:rsidR="00A74933" w:rsidRPr="00D2057D" w:rsidRDefault="00A74933" w:rsidP="00AD001A">
      <w:pPr>
        <w:spacing w:line="240" w:lineRule="auto"/>
        <w:ind w:firstLine="720"/>
        <w:jc w:val="both"/>
        <w:rPr>
          <w:bCs/>
          <w:sz w:val="24"/>
        </w:rPr>
      </w:pPr>
    </w:p>
    <w:p w:rsidR="00A74933" w:rsidRPr="00D2057D" w:rsidRDefault="00A74933">
      <w:pPr>
        <w:spacing w:line="240" w:lineRule="auto"/>
        <w:ind w:left="6300" w:hanging="6300"/>
        <w:jc w:val="both"/>
        <w:rPr>
          <w:bCs/>
          <w:sz w:val="24"/>
        </w:rPr>
      </w:pPr>
    </w:p>
    <w:p w:rsidR="00A74933" w:rsidRPr="00D2057D" w:rsidRDefault="00A74933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A74933" w:rsidRPr="00D2057D" w:rsidRDefault="00A74933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A74933" w:rsidRPr="00D2057D" w:rsidRDefault="00A74933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A74933" w:rsidRPr="00D2057D" w:rsidRDefault="00A7493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A74933" w:rsidRPr="00D2057D" w:rsidRDefault="00A74933">
      <w:pPr>
        <w:spacing w:line="240" w:lineRule="auto"/>
        <w:jc w:val="both"/>
        <w:rPr>
          <w:bCs/>
          <w:sz w:val="24"/>
        </w:rPr>
      </w:pPr>
    </w:p>
    <w:p w:rsidR="00A74933" w:rsidRDefault="00A74933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A74933" w:rsidRDefault="00A74933" w:rsidP="00415FB1">
      <w:pPr>
        <w:spacing w:line="240" w:lineRule="auto"/>
        <w:ind w:firstLine="720"/>
        <w:jc w:val="both"/>
        <w:rPr>
          <w:bCs/>
          <w:sz w:val="24"/>
        </w:rPr>
      </w:pPr>
    </w:p>
    <w:p w:rsidR="00A74933" w:rsidRDefault="00A74933" w:rsidP="00415FB1">
      <w:pPr>
        <w:spacing w:line="240" w:lineRule="auto"/>
        <w:ind w:firstLine="720"/>
        <w:jc w:val="both"/>
        <w:rPr>
          <w:bCs/>
          <w:sz w:val="24"/>
        </w:rPr>
      </w:pPr>
    </w:p>
    <w:p w:rsidR="00A74933" w:rsidRPr="00D2057D" w:rsidRDefault="00A74933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A74933" w:rsidRPr="00D2057D" w:rsidRDefault="00A74933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A74933" w:rsidRDefault="00A74933" w:rsidP="003716AE">
      <w:pPr>
        <w:spacing w:line="240" w:lineRule="auto"/>
        <w:ind w:firstLine="720"/>
        <w:jc w:val="both"/>
        <w:rPr>
          <w:bCs/>
          <w:sz w:val="24"/>
        </w:rPr>
      </w:pPr>
    </w:p>
    <w:p w:rsidR="00A74933" w:rsidRPr="00D446E0" w:rsidRDefault="00A74933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A74933" w:rsidRPr="00D2057D" w:rsidRDefault="00A74933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A74933" w:rsidRPr="00D2057D" w:rsidRDefault="00A74933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A74933" w:rsidRPr="00D2057D" w:rsidRDefault="00A74933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A74933" w:rsidRPr="00D2057D" w:rsidRDefault="00A74933">
      <w:pPr>
        <w:spacing w:line="240" w:lineRule="auto"/>
        <w:jc w:val="both"/>
        <w:rPr>
          <w:bCs/>
          <w:sz w:val="24"/>
        </w:rPr>
      </w:pPr>
    </w:p>
    <w:p w:rsidR="00A74933" w:rsidRPr="00D2057D" w:rsidRDefault="00A7493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74933" w:rsidRDefault="00A7493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74933" w:rsidRPr="00D2057D" w:rsidRDefault="00A74933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A74933" w:rsidRPr="00D2057D" w:rsidRDefault="00A7493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74933" w:rsidRPr="00D2057D" w:rsidRDefault="00A7493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74933" w:rsidRPr="00D2057D" w:rsidRDefault="00A74933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A74933" w:rsidRPr="00D2057D" w:rsidRDefault="00A74933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A74933" w:rsidRPr="00D2057D" w:rsidRDefault="00A74933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A74933" w:rsidRPr="00D2057D" w:rsidRDefault="00A74933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A74933" w:rsidRPr="00D2057D" w:rsidRDefault="00A74933">
      <w:pPr>
        <w:jc w:val="both"/>
        <w:rPr>
          <w:b/>
          <w:bCs/>
          <w:i/>
          <w:sz w:val="24"/>
          <w:u w:val="single"/>
        </w:rPr>
      </w:pPr>
    </w:p>
    <w:p w:rsidR="00A74933" w:rsidRPr="00D2057D" w:rsidRDefault="00A74933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A74933" w:rsidRPr="00D2057D" w:rsidRDefault="00A74933">
      <w:pPr>
        <w:jc w:val="both"/>
        <w:rPr>
          <w:bCs/>
          <w:sz w:val="24"/>
        </w:rPr>
      </w:pPr>
    </w:p>
    <w:p w:rsidR="00A74933" w:rsidRPr="00D2057D" w:rsidRDefault="00A74933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A74933" w:rsidRPr="00D2057D" w:rsidRDefault="00A74933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A74933" w:rsidRPr="00D2057D" w:rsidRDefault="00A74933">
      <w:pPr>
        <w:jc w:val="both"/>
        <w:rPr>
          <w:sz w:val="24"/>
        </w:rPr>
      </w:pPr>
    </w:p>
    <w:p w:rsidR="00A74933" w:rsidRPr="00D2057D" w:rsidRDefault="00A74933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A74933" w:rsidRPr="00D2057D" w:rsidRDefault="00A74933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A74933" w:rsidRPr="00D2057D" w:rsidSect="00C11396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33" w:rsidRDefault="00A74933">
      <w:r>
        <w:separator/>
      </w:r>
    </w:p>
  </w:endnote>
  <w:endnote w:type="continuationSeparator" w:id="0">
    <w:p w:rsidR="00A74933" w:rsidRDefault="00A7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33" w:rsidRDefault="00A7493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33" w:rsidRDefault="00A74933">
      <w:r>
        <w:separator/>
      </w:r>
    </w:p>
  </w:footnote>
  <w:footnote w:type="continuationSeparator" w:id="0">
    <w:p w:rsidR="00A74933" w:rsidRDefault="00A74933">
      <w:r>
        <w:continuationSeparator/>
      </w:r>
    </w:p>
  </w:footnote>
  <w:footnote w:id="1">
    <w:p w:rsidR="00A74933" w:rsidRDefault="00A74933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33" w:rsidRDefault="00A74933">
    <w:pPr>
      <w:pStyle w:val="Header"/>
    </w:pPr>
    <w:r>
      <w:t>Gynekologicko-porodnická klinika 2.LF UK a FN Motol</w:t>
    </w:r>
    <w:r>
      <w:tab/>
      <w:t>IS_0677ab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60D42"/>
    <w:multiLevelType w:val="hybridMultilevel"/>
    <w:tmpl w:val="8F8C5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236A9"/>
    <w:multiLevelType w:val="hybridMultilevel"/>
    <w:tmpl w:val="0038A7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2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A3CDC"/>
    <w:rsid w:val="000B03D3"/>
    <w:rsid w:val="000B067D"/>
    <w:rsid w:val="000E45CF"/>
    <w:rsid w:val="000F389C"/>
    <w:rsid w:val="00124A35"/>
    <w:rsid w:val="00134BA2"/>
    <w:rsid w:val="0014700F"/>
    <w:rsid w:val="001743CC"/>
    <w:rsid w:val="0017537F"/>
    <w:rsid w:val="001950AA"/>
    <w:rsid w:val="00196751"/>
    <w:rsid w:val="001A7B1C"/>
    <w:rsid w:val="001C3098"/>
    <w:rsid w:val="001D4A05"/>
    <w:rsid w:val="00205700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80960"/>
    <w:rsid w:val="00582E18"/>
    <w:rsid w:val="0058363E"/>
    <w:rsid w:val="005878EF"/>
    <w:rsid w:val="005C4B97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5441"/>
    <w:rsid w:val="006B72BE"/>
    <w:rsid w:val="006E1996"/>
    <w:rsid w:val="006F183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C525D"/>
    <w:rsid w:val="007F0BE6"/>
    <w:rsid w:val="007F4730"/>
    <w:rsid w:val="008118D2"/>
    <w:rsid w:val="0081426B"/>
    <w:rsid w:val="00822786"/>
    <w:rsid w:val="00842DC1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1DC"/>
    <w:rsid w:val="00992C8E"/>
    <w:rsid w:val="009B16F2"/>
    <w:rsid w:val="009B1DE0"/>
    <w:rsid w:val="009D4CDF"/>
    <w:rsid w:val="009D63A0"/>
    <w:rsid w:val="009E41AE"/>
    <w:rsid w:val="00A0047C"/>
    <w:rsid w:val="00A00868"/>
    <w:rsid w:val="00A21BDD"/>
    <w:rsid w:val="00A462EB"/>
    <w:rsid w:val="00A67B52"/>
    <w:rsid w:val="00A74933"/>
    <w:rsid w:val="00A9584B"/>
    <w:rsid w:val="00AA794F"/>
    <w:rsid w:val="00AD001A"/>
    <w:rsid w:val="00AD2EEE"/>
    <w:rsid w:val="00AE4B15"/>
    <w:rsid w:val="00B31542"/>
    <w:rsid w:val="00B4707C"/>
    <w:rsid w:val="00B52C52"/>
    <w:rsid w:val="00B65A2A"/>
    <w:rsid w:val="00B71475"/>
    <w:rsid w:val="00B92FD7"/>
    <w:rsid w:val="00BD0DA4"/>
    <w:rsid w:val="00BD15BB"/>
    <w:rsid w:val="00BD5A40"/>
    <w:rsid w:val="00C007FE"/>
    <w:rsid w:val="00C04973"/>
    <w:rsid w:val="00C11396"/>
    <w:rsid w:val="00C25130"/>
    <w:rsid w:val="00C32287"/>
    <w:rsid w:val="00C43065"/>
    <w:rsid w:val="00C44DC9"/>
    <w:rsid w:val="00C72C13"/>
    <w:rsid w:val="00C80E64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0A80"/>
    <w:rsid w:val="00D93912"/>
    <w:rsid w:val="00DA3797"/>
    <w:rsid w:val="00DB348E"/>
    <w:rsid w:val="00DB3D3D"/>
    <w:rsid w:val="00DB7607"/>
    <w:rsid w:val="00DD1862"/>
    <w:rsid w:val="00DD5AF2"/>
    <w:rsid w:val="00DD691B"/>
    <w:rsid w:val="00E24343"/>
    <w:rsid w:val="00E34F2C"/>
    <w:rsid w:val="00E37B03"/>
    <w:rsid w:val="00E62BA9"/>
    <w:rsid w:val="00E77044"/>
    <w:rsid w:val="00EA47F8"/>
    <w:rsid w:val="00EB0209"/>
    <w:rsid w:val="00EB2114"/>
    <w:rsid w:val="00EB4C52"/>
    <w:rsid w:val="00EC41F8"/>
    <w:rsid w:val="00EE0546"/>
    <w:rsid w:val="00F2577D"/>
    <w:rsid w:val="00F25B42"/>
    <w:rsid w:val="00F41061"/>
    <w:rsid w:val="00F46B92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6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1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113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1139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C11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C1139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11396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759</Words>
  <Characters>4482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2013-09-02T18:51:00Z</cp:lastPrinted>
  <dcterms:created xsi:type="dcterms:W3CDTF">2013-08-19T15:21:00Z</dcterms:created>
  <dcterms:modified xsi:type="dcterms:W3CDTF">2013-09-18T06:32:00Z</dcterms:modified>
</cp:coreProperties>
</file>