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31" w:rsidRPr="00D2057D" w:rsidRDefault="00E92231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39811362" r:id="rId8"/>
        </w:pict>
      </w:r>
    </w:p>
    <w:p w:rsidR="00E92231" w:rsidRPr="00D2057D" w:rsidRDefault="00E92231">
      <w:pPr>
        <w:spacing w:line="240" w:lineRule="auto"/>
        <w:jc w:val="center"/>
        <w:rPr>
          <w:b/>
          <w:bCs/>
          <w:sz w:val="24"/>
        </w:rPr>
      </w:pPr>
    </w:p>
    <w:p w:rsidR="00E92231" w:rsidRPr="00D2057D" w:rsidRDefault="00E92231">
      <w:pPr>
        <w:spacing w:line="240" w:lineRule="auto"/>
        <w:jc w:val="center"/>
        <w:rPr>
          <w:b/>
          <w:bCs/>
          <w:sz w:val="24"/>
        </w:rPr>
      </w:pPr>
    </w:p>
    <w:p w:rsidR="00E92231" w:rsidRPr="00D2057D" w:rsidRDefault="00E92231">
      <w:pPr>
        <w:spacing w:line="240" w:lineRule="auto"/>
        <w:jc w:val="center"/>
        <w:rPr>
          <w:b/>
          <w:bCs/>
          <w:sz w:val="24"/>
        </w:rPr>
      </w:pPr>
    </w:p>
    <w:p w:rsidR="00E92231" w:rsidRPr="00D2057D" w:rsidRDefault="00E92231">
      <w:pPr>
        <w:spacing w:line="240" w:lineRule="auto"/>
        <w:jc w:val="center"/>
        <w:rPr>
          <w:b/>
          <w:bCs/>
          <w:sz w:val="24"/>
        </w:rPr>
      </w:pPr>
    </w:p>
    <w:p w:rsidR="00E92231" w:rsidRPr="00D2057D" w:rsidRDefault="00E92231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E92231" w:rsidRPr="00D2057D" w:rsidRDefault="00E92231">
      <w:pPr>
        <w:spacing w:line="240" w:lineRule="auto"/>
        <w:jc w:val="center"/>
        <w:rPr>
          <w:szCs w:val="22"/>
        </w:rPr>
      </w:pPr>
    </w:p>
    <w:p w:rsidR="00E92231" w:rsidRPr="00D2057D" w:rsidRDefault="00E92231">
      <w:pPr>
        <w:spacing w:line="240" w:lineRule="auto"/>
        <w:jc w:val="center"/>
        <w:rPr>
          <w:szCs w:val="22"/>
        </w:rPr>
      </w:pPr>
    </w:p>
    <w:p w:rsidR="00E92231" w:rsidRPr="00D2057D" w:rsidRDefault="00E92231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E92231" w:rsidRPr="00D2057D" w:rsidRDefault="00E9223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92231" w:rsidRPr="00D2057D" w:rsidRDefault="00E9223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E92231" w:rsidRPr="00D2057D" w:rsidRDefault="00E92231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E92231" w:rsidRPr="002C49EE" w:rsidRDefault="00E9223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E92231" w:rsidRPr="002C49EE" w:rsidRDefault="00E9223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E92231" w:rsidRPr="002C49EE" w:rsidRDefault="00E9223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E92231" w:rsidRPr="00D2057D" w:rsidRDefault="00E92231">
      <w:pPr>
        <w:rPr>
          <w:b/>
          <w:sz w:val="24"/>
        </w:rPr>
      </w:pPr>
    </w:p>
    <w:p w:rsidR="00E92231" w:rsidRPr="00D2057D" w:rsidRDefault="00E92231">
      <w:pPr>
        <w:rPr>
          <w:b/>
          <w:sz w:val="24"/>
        </w:rPr>
      </w:pPr>
    </w:p>
    <w:p w:rsidR="00E92231" w:rsidRPr="00D2057D" w:rsidRDefault="00E92231">
      <w:pPr>
        <w:rPr>
          <w:b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</w:p>
    <w:p w:rsidR="00E92231" w:rsidRPr="00D2057D" w:rsidRDefault="00E92231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E92231" w:rsidRPr="00157B1A" w:rsidRDefault="00E92231" w:rsidP="00157B1A">
      <w:pPr>
        <w:numPr>
          <w:ilvl w:val="0"/>
          <w:numId w:val="13"/>
        </w:numPr>
        <w:spacing w:line="240" w:lineRule="auto"/>
        <w:jc w:val="both"/>
        <w:rPr>
          <w:bCs/>
          <w:i/>
          <w:sz w:val="24"/>
        </w:rPr>
      </w:pPr>
      <w:r>
        <w:rPr>
          <w:bCs/>
          <w:sz w:val="24"/>
        </w:rPr>
        <w:t>adenotomie</w:t>
      </w:r>
      <w:r w:rsidRPr="00C26DBC">
        <w:rPr>
          <w:bCs/>
          <w:sz w:val="24"/>
        </w:rPr>
        <w:t xml:space="preserve"> – odstranění nosních mandlí za z</w:t>
      </w:r>
      <w:r>
        <w:rPr>
          <w:bCs/>
          <w:sz w:val="24"/>
        </w:rPr>
        <w:t>rakové kontroly v celkové aneste</w:t>
      </w:r>
      <w:r w:rsidRPr="00C26DBC">
        <w:rPr>
          <w:bCs/>
          <w:sz w:val="24"/>
        </w:rPr>
        <w:t>zii</w:t>
      </w:r>
    </w:p>
    <w:p w:rsidR="00E92231" w:rsidRPr="00D2057D" w:rsidRDefault="00E92231" w:rsidP="00F91973">
      <w:pPr>
        <w:spacing w:line="240" w:lineRule="auto"/>
        <w:jc w:val="both"/>
        <w:rPr>
          <w:bCs/>
          <w:sz w:val="24"/>
        </w:rPr>
      </w:pPr>
    </w:p>
    <w:p w:rsidR="00E92231" w:rsidRPr="00D2057D" w:rsidRDefault="00E92231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E92231" w:rsidRPr="00157B1A" w:rsidRDefault="00E92231" w:rsidP="00157B1A">
      <w:pPr>
        <w:numPr>
          <w:ilvl w:val="0"/>
          <w:numId w:val="13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h</w:t>
      </w:r>
      <w:r w:rsidRPr="00C26DBC">
        <w:rPr>
          <w:bCs/>
          <w:sz w:val="24"/>
        </w:rPr>
        <w:t>ypertrofie adenoidních vegetací – zvětšené nosní mandle</w:t>
      </w:r>
    </w:p>
    <w:p w:rsidR="00E92231" w:rsidRPr="00D2057D" w:rsidRDefault="00E92231" w:rsidP="00F91973">
      <w:pPr>
        <w:spacing w:line="240" w:lineRule="auto"/>
        <w:rPr>
          <w:bCs/>
          <w:sz w:val="24"/>
        </w:rPr>
      </w:pPr>
    </w:p>
    <w:p w:rsidR="00E92231" w:rsidRPr="00D2057D" w:rsidRDefault="00E92231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E92231" w:rsidRPr="00D2057D" w:rsidRDefault="00E92231" w:rsidP="002E54A5">
      <w:pPr>
        <w:spacing w:line="240" w:lineRule="auto"/>
        <w:jc w:val="both"/>
        <w:rPr>
          <w:b/>
          <w:bCs/>
          <w:i/>
          <w:sz w:val="24"/>
        </w:rPr>
      </w:pPr>
    </w:p>
    <w:p w:rsidR="00E92231" w:rsidRDefault="00E92231" w:rsidP="00157B1A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Účelem  výkonu je odstranění zbytnělých nosních mandlí.</w:t>
      </w:r>
    </w:p>
    <w:p w:rsidR="00E92231" w:rsidRDefault="00E92231" w:rsidP="00157B1A">
      <w:pPr>
        <w:pStyle w:val="BodyText"/>
        <w:spacing w:line="240" w:lineRule="auto"/>
        <w:jc w:val="both"/>
        <w:rPr>
          <w:sz w:val="24"/>
        </w:rPr>
      </w:pPr>
      <w:r>
        <w:rPr>
          <w:sz w:val="24"/>
        </w:rPr>
        <w:t>Po uspání pacienta a zajištění dýchacích cest anesteziologem, se do dutiny ústní zavede rozvěrač a pod zrakovou kontrolou endoskopem se speciálním nástrojem – tzv. adenotomem a kyretou  odstraní tkáň nosních mandlí. Krvácení se staví krátkodobou tamponádou, někdy elektrokoagulační pinzetou.</w:t>
      </w:r>
    </w:p>
    <w:p w:rsidR="00E92231" w:rsidRDefault="00E92231" w:rsidP="00157B1A">
      <w:pPr>
        <w:pStyle w:val="BodyText"/>
        <w:spacing w:line="240" w:lineRule="auto"/>
        <w:jc w:val="both"/>
        <w:rPr>
          <w:sz w:val="24"/>
        </w:rPr>
      </w:pPr>
      <w:r>
        <w:rPr>
          <w:sz w:val="24"/>
        </w:rPr>
        <w:t>Předpokládaný prospěch výkonu – uvolněním nosohltanu po odstranění nosní mandle se zprůchodní nosní průchody a uvolní ústí Eustachových trubic, což má přímý vliv na zdravotní stav pacienta ve smyslu odstranění ložiska zánětu, mechanické překážky a zlepšení sluchu.</w:t>
      </w:r>
    </w:p>
    <w:p w:rsidR="00E92231" w:rsidRPr="00D2057D" w:rsidRDefault="00E92231" w:rsidP="00F91973">
      <w:pPr>
        <w:spacing w:line="240" w:lineRule="auto"/>
        <w:rPr>
          <w:bCs/>
          <w:i/>
          <w:sz w:val="24"/>
        </w:rPr>
      </w:pPr>
    </w:p>
    <w:p w:rsidR="00E92231" w:rsidRPr="00157B1A" w:rsidRDefault="00E92231" w:rsidP="00157B1A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  <w:r w:rsidRPr="00D2057D">
        <w:rPr>
          <w:bCs/>
          <w:sz w:val="24"/>
        </w:rPr>
        <w:tab/>
      </w:r>
    </w:p>
    <w:p w:rsidR="00E92231" w:rsidRDefault="00E92231" w:rsidP="00157B1A">
      <w:pPr>
        <w:spacing w:line="240" w:lineRule="auto"/>
        <w:rPr>
          <w:bCs/>
          <w:sz w:val="24"/>
        </w:rPr>
      </w:pPr>
    </w:p>
    <w:p w:rsidR="00E92231" w:rsidRDefault="00E92231" w:rsidP="00157B1A">
      <w:pPr>
        <w:spacing w:line="240" w:lineRule="auto"/>
        <w:rPr>
          <w:bCs/>
          <w:sz w:val="24"/>
        </w:rPr>
      </w:pPr>
      <w:r w:rsidRPr="00C26DBC">
        <w:rPr>
          <w:bCs/>
          <w:sz w:val="24"/>
        </w:rPr>
        <w:t>Předmětný výkon může být spojen zejména s těmito riziky:</w:t>
      </w:r>
    </w:p>
    <w:p w:rsidR="00E92231" w:rsidRDefault="00E92231" w:rsidP="00157B1A">
      <w:pPr>
        <w:spacing w:line="240" w:lineRule="auto"/>
        <w:rPr>
          <w:bCs/>
          <w:sz w:val="24"/>
        </w:rPr>
      </w:pPr>
    </w:p>
    <w:p w:rsidR="00E92231" w:rsidRPr="006C5D6E" w:rsidRDefault="00E92231" w:rsidP="00157B1A">
      <w:pPr>
        <w:numPr>
          <w:ilvl w:val="0"/>
          <w:numId w:val="16"/>
        </w:numPr>
        <w:spacing w:line="240" w:lineRule="auto"/>
        <w:jc w:val="both"/>
        <w:rPr>
          <w:bCs/>
          <w:sz w:val="24"/>
        </w:rPr>
      </w:pPr>
      <w:r w:rsidRPr="006C5D6E">
        <w:rPr>
          <w:sz w:val="24"/>
        </w:rPr>
        <w:t>zvracení</w:t>
      </w:r>
      <w:r>
        <w:rPr>
          <w:sz w:val="24"/>
        </w:rPr>
        <w:t xml:space="preserve"> jako reakce na celkovou aneste</w:t>
      </w:r>
      <w:r w:rsidRPr="00805C76">
        <w:rPr>
          <w:sz w:val="24"/>
        </w:rPr>
        <w:t>zii („narkózu“)</w:t>
      </w:r>
    </w:p>
    <w:p w:rsidR="00E92231" w:rsidRPr="006C5D6E" w:rsidRDefault="00E92231" w:rsidP="00157B1A">
      <w:pPr>
        <w:numPr>
          <w:ilvl w:val="0"/>
          <w:numId w:val="16"/>
        </w:numPr>
        <w:spacing w:line="240" w:lineRule="auto"/>
        <w:jc w:val="both"/>
        <w:rPr>
          <w:bCs/>
          <w:sz w:val="24"/>
        </w:rPr>
      </w:pPr>
      <w:r>
        <w:rPr>
          <w:sz w:val="24"/>
        </w:rPr>
        <w:t>k</w:t>
      </w:r>
      <w:r w:rsidRPr="006C5D6E">
        <w:rPr>
          <w:sz w:val="24"/>
        </w:rPr>
        <w:t>rvácení</w:t>
      </w:r>
      <w:r w:rsidRPr="00805C76">
        <w:rPr>
          <w:sz w:val="24"/>
        </w:rPr>
        <w:t xml:space="preserve"> se může vyskytnout jak </w:t>
      </w:r>
      <w:r w:rsidRPr="00805C76">
        <w:rPr>
          <w:i/>
          <w:sz w:val="24"/>
        </w:rPr>
        <w:t>časně</w:t>
      </w:r>
      <w:r w:rsidRPr="00805C76">
        <w:rPr>
          <w:sz w:val="24"/>
        </w:rPr>
        <w:t xml:space="preserve"> po operaci, tak i jako</w:t>
      </w:r>
      <w:r w:rsidRPr="00805C76">
        <w:rPr>
          <w:i/>
          <w:sz w:val="24"/>
        </w:rPr>
        <w:t xml:space="preserve"> pozdní</w:t>
      </w:r>
      <w:r w:rsidRPr="00805C76">
        <w:rPr>
          <w:sz w:val="24"/>
        </w:rPr>
        <w:t xml:space="preserve"> krvácení (do 2 týdnů). Lehčí krvácení se většinou upraví po vysmrkání a nakapání nosních kapek. Pokud se krvácení nepodaří tímto způsobem zastavit, je indikována revize nosohltanu a ošetření krvácející cévky. V případě nutnosti i zavedením tzv. balonkové tamponády přes nos. Podání krevní transfuze je zcela výjimečné.</w:t>
      </w:r>
    </w:p>
    <w:p w:rsidR="00E92231" w:rsidRPr="006C5D6E" w:rsidRDefault="00E92231" w:rsidP="00157B1A">
      <w:pPr>
        <w:numPr>
          <w:ilvl w:val="0"/>
          <w:numId w:val="16"/>
        </w:numPr>
        <w:spacing w:line="240" w:lineRule="auto"/>
        <w:jc w:val="both"/>
        <w:rPr>
          <w:bCs/>
          <w:sz w:val="24"/>
        </w:rPr>
      </w:pPr>
      <w:r>
        <w:rPr>
          <w:sz w:val="24"/>
        </w:rPr>
        <w:t>p</w:t>
      </w:r>
      <w:r w:rsidRPr="00805C76">
        <w:rPr>
          <w:sz w:val="24"/>
        </w:rPr>
        <w:t xml:space="preserve">o operaci se může vyskytnout podráždění a </w:t>
      </w:r>
      <w:r w:rsidRPr="006C5D6E">
        <w:rPr>
          <w:sz w:val="24"/>
        </w:rPr>
        <w:t xml:space="preserve">zánět středního ucha, </w:t>
      </w:r>
      <w:r w:rsidRPr="006C5D6E">
        <w:rPr>
          <w:bCs/>
          <w:sz w:val="24"/>
        </w:rPr>
        <w:t>dočasná huhňavost</w:t>
      </w:r>
      <w:r w:rsidRPr="006C5D6E">
        <w:rPr>
          <w:sz w:val="24"/>
        </w:rPr>
        <w:t xml:space="preserve">, vynucená poloha krku </w:t>
      </w:r>
      <w:r w:rsidRPr="00805C76">
        <w:rPr>
          <w:sz w:val="24"/>
        </w:rPr>
        <w:t>na jednu stranu, jenž je vyvolána reakcí šíjových svalů na operační ránu.</w:t>
      </w:r>
    </w:p>
    <w:p w:rsidR="00E92231" w:rsidRPr="006C5D6E" w:rsidRDefault="00E92231" w:rsidP="00157B1A">
      <w:pPr>
        <w:numPr>
          <w:ilvl w:val="0"/>
          <w:numId w:val="16"/>
        </w:numPr>
        <w:spacing w:line="240" w:lineRule="auto"/>
        <w:jc w:val="both"/>
        <w:rPr>
          <w:bCs/>
          <w:sz w:val="24"/>
        </w:rPr>
      </w:pPr>
      <w:r>
        <w:rPr>
          <w:sz w:val="24"/>
        </w:rPr>
        <w:t>v</w:t>
      </w:r>
      <w:r w:rsidRPr="00805C76">
        <w:rPr>
          <w:sz w:val="24"/>
        </w:rPr>
        <w:t>ylomení pohyblivého zubu</w:t>
      </w:r>
    </w:p>
    <w:p w:rsidR="00E92231" w:rsidRPr="006C5D6E" w:rsidRDefault="00E92231" w:rsidP="00157B1A">
      <w:pPr>
        <w:numPr>
          <w:ilvl w:val="0"/>
          <w:numId w:val="16"/>
        </w:numPr>
        <w:spacing w:line="240" w:lineRule="auto"/>
        <w:jc w:val="both"/>
        <w:rPr>
          <w:bCs/>
          <w:sz w:val="24"/>
        </w:rPr>
      </w:pPr>
      <w:r>
        <w:rPr>
          <w:sz w:val="24"/>
        </w:rPr>
        <w:t>a</w:t>
      </w:r>
      <w:r w:rsidRPr="006C5D6E">
        <w:rPr>
          <w:sz w:val="24"/>
        </w:rPr>
        <w:t>spirace</w:t>
      </w:r>
      <w:r w:rsidRPr="00805C76">
        <w:rPr>
          <w:sz w:val="24"/>
        </w:rPr>
        <w:t xml:space="preserve"> – vdechnutí nebo zatečení krve do dýchacích cest, které by mohly vyvolat podráždění, dechové potíže až zástavu de</w:t>
      </w:r>
      <w:r>
        <w:rPr>
          <w:sz w:val="24"/>
        </w:rPr>
        <w:t>chu či rozvoj plicního infektu</w:t>
      </w:r>
    </w:p>
    <w:p w:rsidR="00E92231" w:rsidRPr="0017537F" w:rsidRDefault="00E92231" w:rsidP="00157B1A">
      <w:pPr>
        <w:numPr>
          <w:ilvl w:val="0"/>
          <w:numId w:val="16"/>
        </w:numPr>
        <w:spacing w:line="240" w:lineRule="auto"/>
        <w:jc w:val="both"/>
        <w:rPr>
          <w:bCs/>
          <w:sz w:val="24"/>
        </w:rPr>
      </w:pPr>
      <w:r>
        <w:rPr>
          <w:sz w:val="24"/>
        </w:rPr>
        <w:t>A</w:t>
      </w:r>
      <w:r w:rsidRPr="00805C76">
        <w:rPr>
          <w:sz w:val="24"/>
        </w:rPr>
        <w:t>bsolutní úspěch léčby a zcela bezrizikový průběh nemůže zaručit žádný lékař. Obecná rizika chirurgického výkonu jako například infekce v ráně, pooperační krvácení z rány, poruchy srdce a oběhu, plicní komplikace, se nedají i přes největší pečlivost a všechny pokroky moderní medic</w:t>
      </w:r>
      <w:r>
        <w:rPr>
          <w:sz w:val="24"/>
        </w:rPr>
        <w:t>í</w:t>
      </w:r>
      <w:r w:rsidRPr="00805C76">
        <w:rPr>
          <w:sz w:val="24"/>
        </w:rPr>
        <w:t>ny vždy bezpečně vyloučit. Nicméně závažnější komplikace po uvedené operaci jsou vzácné a vyskytují se dle statistiky v jednotlivých případech na tisíce operací.</w:t>
      </w:r>
      <w:r w:rsidRPr="0017537F">
        <w:rPr>
          <w:bCs/>
          <w:sz w:val="24"/>
        </w:rPr>
        <w:tab/>
      </w:r>
    </w:p>
    <w:p w:rsidR="00E92231" w:rsidRPr="00D2057D" w:rsidRDefault="00E92231">
      <w:pPr>
        <w:spacing w:line="240" w:lineRule="auto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E92231" w:rsidRPr="00D2057D" w:rsidRDefault="00E92231" w:rsidP="00157B1A">
      <w:pPr>
        <w:spacing w:line="240" w:lineRule="auto"/>
        <w:jc w:val="both"/>
        <w:rPr>
          <w:bCs/>
          <w:i/>
          <w:sz w:val="20"/>
          <w:szCs w:val="20"/>
        </w:rPr>
      </w:pPr>
    </w:p>
    <w:p w:rsidR="00E92231" w:rsidRPr="006C5D6E" w:rsidRDefault="00E92231" w:rsidP="00157B1A">
      <w:pPr>
        <w:spacing w:line="240" w:lineRule="auto"/>
        <w:jc w:val="both"/>
        <w:rPr>
          <w:bCs/>
          <w:i/>
          <w:sz w:val="20"/>
          <w:szCs w:val="20"/>
        </w:rPr>
      </w:pPr>
      <w:r>
        <w:rPr>
          <w:bCs/>
          <w:sz w:val="24"/>
        </w:rPr>
        <w:t>N</w:t>
      </w:r>
      <w:r w:rsidRPr="00125939">
        <w:rPr>
          <w:bCs/>
          <w:sz w:val="24"/>
        </w:rPr>
        <w:t>eodstranění mandlí je spojeno s pokračováním, případně stupňováním problémů, pro které byl výkon doporučen. Vyčkávacím postojem</w:t>
      </w:r>
      <w:r>
        <w:rPr>
          <w:bCs/>
          <w:sz w:val="24"/>
        </w:rPr>
        <w:t>,</w:t>
      </w:r>
      <w:r w:rsidRPr="00125939">
        <w:rPr>
          <w:bCs/>
          <w:sz w:val="24"/>
        </w:rPr>
        <w:t xml:space="preserve"> či používáním lokálních</w:t>
      </w:r>
      <w:r>
        <w:rPr>
          <w:bCs/>
          <w:sz w:val="24"/>
        </w:rPr>
        <w:t>,</w:t>
      </w:r>
      <w:r w:rsidRPr="00125939">
        <w:rPr>
          <w:bCs/>
          <w:sz w:val="24"/>
        </w:rPr>
        <w:t xml:space="preserve"> či celkových léků neočekáváme zlepšení stavu.</w:t>
      </w:r>
    </w:p>
    <w:p w:rsidR="00E92231" w:rsidRPr="00D2057D" w:rsidRDefault="00E92231" w:rsidP="00855276">
      <w:pPr>
        <w:spacing w:line="240" w:lineRule="auto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E92231" w:rsidRPr="00D2057D" w:rsidRDefault="00E92231" w:rsidP="002B6F75">
      <w:pPr>
        <w:spacing w:line="240" w:lineRule="auto"/>
        <w:jc w:val="both"/>
        <w:rPr>
          <w:bCs/>
          <w:i/>
          <w:sz w:val="24"/>
        </w:rPr>
      </w:pPr>
    </w:p>
    <w:p w:rsidR="00E92231" w:rsidRPr="00D2057D" w:rsidRDefault="00E92231" w:rsidP="007937C0">
      <w:pPr>
        <w:spacing w:line="240" w:lineRule="auto"/>
        <w:ind w:firstLine="708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E92231" w:rsidRPr="00157B1A" w:rsidRDefault="00E92231" w:rsidP="00157B1A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 w:rsidRPr="00D97375">
        <w:rPr>
          <w:bCs/>
          <w:sz w:val="24"/>
        </w:rPr>
        <w:t>1-3 dny</w:t>
      </w:r>
    </w:p>
    <w:p w:rsidR="00E92231" w:rsidRPr="00D2057D" w:rsidRDefault="00E92231" w:rsidP="002B6F75">
      <w:pPr>
        <w:spacing w:line="240" w:lineRule="auto"/>
        <w:jc w:val="both"/>
        <w:rPr>
          <w:bCs/>
          <w:i/>
          <w:sz w:val="24"/>
        </w:rPr>
      </w:pPr>
    </w:p>
    <w:p w:rsidR="00E92231" w:rsidRPr="00D2057D" w:rsidRDefault="00E92231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E92231" w:rsidRPr="00157B1A" w:rsidRDefault="00E92231" w:rsidP="00157B1A">
      <w:pPr>
        <w:numPr>
          <w:ilvl w:val="0"/>
          <w:numId w:val="10"/>
        </w:numPr>
        <w:spacing w:line="240" w:lineRule="auto"/>
        <w:rPr>
          <w:bCs/>
          <w:sz w:val="24"/>
        </w:rPr>
      </w:pPr>
      <w:r w:rsidRPr="00D97375">
        <w:rPr>
          <w:bCs/>
          <w:sz w:val="24"/>
        </w:rPr>
        <w:t>1-3 týdny podle způsobu hojení</w:t>
      </w:r>
    </w:p>
    <w:p w:rsidR="00E92231" w:rsidRPr="00D2057D" w:rsidRDefault="00E92231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E92231" w:rsidRPr="00D2057D" w:rsidRDefault="00E92231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E92231" w:rsidRPr="00D2057D" w:rsidRDefault="00E92231" w:rsidP="00157B1A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 w:rsidRPr="0065002E">
        <w:rPr>
          <w:bCs/>
          <w:sz w:val="24"/>
        </w:rPr>
        <w:t>nepředpokládáme omezení v běžném způsobu života</w:t>
      </w:r>
    </w:p>
    <w:p w:rsidR="00E92231" w:rsidRPr="00D2057D" w:rsidRDefault="00E92231" w:rsidP="002B6F75">
      <w:pPr>
        <w:spacing w:line="240" w:lineRule="auto"/>
        <w:rPr>
          <w:b/>
          <w:bCs/>
          <w:i/>
          <w:sz w:val="24"/>
        </w:rPr>
      </w:pPr>
    </w:p>
    <w:p w:rsidR="00E92231" w:rsidRPr="00D2057D" w:rsidRDefault="00E92231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E92231" w:rsidRPr="00EA4060" w:rsidRDefault="00E92231" w:rsidP="00EA4060">
      <w:pPr>
        <w:numPr>
          <w:ilvl w:val="0"/>
          <w:numId w:val="10"/>
        </w:numPr>
        <w:spacing w:line="240" w:lineRule="auto"/>
        <w:rPr>
          <w:bCs/>
          <w:sz w:val="24"/>
        </w:rPr>
      </w:pPr>
      <w:r>
        <w:rPr>
          <w:bCs/>
          <w:sz w:val="24"/>
        </w:rPr>
        <w:t>nepřed</w:t>
      </w:r>
      <w:r w:rsidRPr="00C9797C">
        <w:rPr>
          <w:bCs/>
          <w:sz w:val="24"/>
        </w:rPr>
        <w:t>pokládáme změny</w:t>
      </w: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E92231" w:rsidRPr="00D2057D" w:rsidRDefault="00E92231" w:rsidP="00157B1A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E92231" w:rsidRDefault="00E92231" w:rsidP="00157B1A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</w:t>
      </w:r>
      <w:r w:rsidRPr="00FB21C6">
        <w:rPr>
          <w:bCs/>
          <w:sz w:val="24"/>
        </w:rPr>
        <w:t>o výkonu měkká strava 3</w:t>
      </w:r>
      <w:r>
        <w:rPr>
          <w:bCs/>
          <w:sz w:val="24"/>
        </w:rPr>
        <w:t xml:space="preserve"> </w:t>
      </w:r>
      <w:r w:rsidRPr="00FB21C6">
        <w:rPr>
          <w:bCs/>
          <w:sz w:val="24"/>
        </w:rPr>
        <w:t>dny, klidový režim a mimo kolektiv týden, při krvácení ihned kontrola na ORL</w:t>
      </w:r>
      <w:r>
        <w:rPr>
          <w:bCs/>
          <w:sz w:val="24"/>
        </w:rPr>
        <w:t>.</w:t>
      </w:r>
    </w:p>
    <w:p w:rsidR="00E92231" w:rsidRPr="00FD5181" w:rsidRDefault="00E92231" w:rsidP="00157B1A">
      <w:pPr>
        <w:spacing w:line="240" w:lineRule="auto"/>
        <w:jc w:val="both"/>
        <w:rPr>
          <w:bCs/>
          <w:sz w:val="24"/>
        </w:rPr>
      </w:pPr>
      <w:r w:rsidRPr="00FD5181">
        <w:rPr>
          <w:bCs/>
          <w:sz w:val="24"/>
        </w:rPr>
        <w:t xml:space="preserve">Kontrola </w:t>
      </w:r>
      <w:r>
        <w:rPr>
          <w:bCs/>
          <w:sz w:val="24"/>
        </w:rPr>
        <w:t>na ORL je jinak nu</w:t>
      </w:r>
      <w:r w:rsidRPr="00FD5181">
        <w:rPr>
          <w:bCs/>
          <w:sz w:val="24"/>
        </w:rPr>
        <w:t>t</w:t>
      </w:r>
      <w:r>
        <w:rPr>
          <w:bCs/>
          <w:sz w:val="24"/>
        </w:rPr>
        <w:t>n</w:t>
      </w:r>
      <w:r w:rsidRPr="00FD5181">
        <w:rPr>
          <w:bCs/>
          <w:sz w:val="24"/>
        </w:rPr>
        <w:t>á týden po výkonu, nebo dříve dle aktuálního stavu</w:t>
      </w:r>
      <w:r>
        <w:rPr>
          <w:bCs/>
          <w:sz w:val="24"/>
        </w:rPr>
        <w:t>.</w:t>
      </w: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</w:p>
    <w:p w:rsidR="00E92231" w:rsidRPr="00D2057D" w:rsidRDefault="00E92231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E92231" w:rsidRPr="00D2057D" w:rsidRDefault="00E92231" w:rsidP="00E77044">
      <w:pPr>
        <w:spacing w:line="240" w:lineRule="auto"/>
        <w:ind w:left="720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</w:rPr>
      </w:pPr>
    </w:p>
    <w:p w:rsidR="00E92231" w:rsidRPr="00D2057D" w:rsidRDefault="00E92231">
      <w:pPr>
        <w:spacing w:line="240" w:lineRule="auto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E92231" w:rsidRPr="00D2057D" w:rsidRDefault="00E92231">
      <w:pPr>
        <w:spacing w:line="240" w:lineRule="auto"/>
        <w:jc w:val="both"/>
        <w:rPr>
          <w:bCs/>
          <w:sz w:val="24"/>
        </w:rPr>
      </w:pPr>
    </w:p>
    <w:p w:rsidR="00E92231" w:rsidRPr="00D2057D" w:rsidRDefault="00E92231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E92231" w:rsidRDefault="00E9223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92231" w:rsidRPr="00D2057D" w:rsidRDefault="00E9223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ind w:left="6300" w:hanging="6300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E92231" w:rsidRPr="00D2057D" w:rsidRDefault="00E92231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E92231" w:rsidRPr="00D2057D" w:rsidRDefault="00E92231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E92231" w:rsidRPr="00D2057D" w:rsidRDefault="00E9223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E92231" w:rsidRPr="00D2057D" w:rsidRDefault="00E92231">
      <w:pPr>
        <w:spacing w:line="240" w:lineRule="auto"/>
        <w:jc w:val="both"/>
        <w:rPr>
          <w:bCs/>
          <w:sz w:val="24"/>
        </w:rPr>
      </w:pPr>
    </w:p>
    <w:p w:rsidR="00E92231" w:rsidRDefault="00E92231" w:rsidP="00DE0EAF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E92231" w:rsidRPr="00D2057D" w:rsidRDefault="00E92231" w:rsidP="00DE0EAF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E92231" w:rsidRPr="00D2057D" w:rsidRDefault="00E92231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E92231" w:rsidRDefault="00E92231" w:rsidP="003716AE">
      <w:pPr>
        <w:spacing w:line="240" w:lineRule="auto"/>
        <w:ind w:firstLine="720"/>
        <w:jc w:val="both"/>
        <w:rPr>
          <w:bCs/>
          <w:sz w:val="24"/>
        </w:rPr>
      </w:pPr>
    </w:p>
    <w:p w:rsidR="00E92231" w:rsidRPr="00D446E0" w:rsidRDefault="00E92231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E92231" w:rsidRPr="00D2057D" w:rsidRDefault="00E92231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E92231" w:rsidRPr="00D2057D" w:rsidRDefault="00E92231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E92231" w:rsidRPr="00D2057D" w:rsidRDefault="00E92231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92231" w:rsidRPr="00D2057D" w:rsidRDefault="00E92231" w:rsidP="00A62324">
      <w:pPr>
        <w:spacing w:line="240" w:lineRule="auto"/>
        <w:jc w:val="both"/>
        <w:rPr>
          <w:bCs/>
          <w:sz w:val="24"/>
        </w:rPr>
      </w:pPr>
    </w:p>
    <w:p w:rsidR="00E92231" w:rsidRDefault="00E9223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92231" w:rsidRPr="00D2057D" w:rsidRDefault="00E92231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E92231" w:rsidRDefault="00E92231" w:rsidP="00A62324">
      <w:pPr>
        <w:spacing w:line="240" w:lineRule="auto"/>
        <w:jc w:val="both"/>
        <w:rPr>
          <w:bCs/>
          <w:sz w:val="24"/>
        </w:rPr>
      </w:pPr>
    </w:p>
    <w:p w:rsidR="00E92231" w:rsidRDefault="00E92231" w:rsidP="00A62324">
      <w:pPr>
        <w:spacing w:line="240" w:lineRule="auto"/>
        <w:jc w:val="both"/>
        <w:rPr>
          <w:bCs/>
          <w:sz w:val="24"/>
        </w:rPr>
      </w:pPr>
    </w:p>
    <w:p w:rsidR="00E92231" w:rsidRPr="00D2057D" w:rsidRDefault="00E92231" w:rsidP="00A62324">
      <w:pPr>
        <w:spacing w:line="240" w:lineRule="auto"/>
        <w:jc w:val="both"/>
        <w:rPr>
          <w:bCs/>
          <w:sz w:val="24"/>
        </w:rPr>
      </w:pPr>
    </w:p>
    <w:p w:rsidR="00E92231" w:rsidRPr="00D2057D" w:rsidRDefault="00E92231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E92231" w:rsidRPr="00D2057D" w:rsidRDefault="00E92231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E92231" w:rsidRPr="00D2057D" w:rsidRDefault="00E92231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E92231" w:rsidRPr="00D2057D" w:rsidRDefault="00E92231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E92231" w:rsidRPr="00D2057D" w:rsidRDefault="00E92231">
      <w:pPr>
        <w:jc w:val="both"/>
        <w:rPr>
          <w:b/>
          <w:bCs/>
          <w:i/>
          <w:sz w:val="24"/>
          <w:u w:val="single"/>
        </w:rPr>
      </w:pPr>
    </w:p>
    <w:p w:rsidR="00E92231" w:rsidRPr="00D2057D" w:rsidRDefault="00E92231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E92231" w:rsidRPr="00D2057D" w:rsidRDefault="00E92231">
      <w:pPr>
        <w:jc w:val="both"/>
        <w:rPr>
          <w:bCs/>
          <w:sz w:val="24"/>
        </w:rPr>
      </w:pPr>
    </w:p>
    <w:p w:rsidR="00E92231" w:rsidRPr="00D2057D" w:rsidRDefault="00E92231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E92231" w:rsidRPr="00D2057D" w:rsidRDefault="00E92231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E92231" w:rsidRPr="00D2057D" w:rsidRDefault="00E92231">
      <w:pPr>
        <w:jc w:val="both"/>
        <w:rPr>
          <w:sz w:val="24"/>
        </w:rPr>
      </w:pPr>
    </w:p>
    <w:p w:rsidR="00E92231" w:rsidRPr="00D2057D" w:rsidRDefault="00E92231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E92231" w:rsidRPr="00D2057D" w:rsidRDefault="00E92231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E92231" w:rsidRPr="00D2057D" w:rsidSect="00476CE5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31" w:rsidRDefault="00E92231">
      <w:r>
        <w:separator/>
      </w:r>
    </w:p>
  </w:endnote>
  <w:endnote w:type="continuationSeparator" w:id="0">
    <w:p w:rsidR="00E92231" w:rsidRDefault="00E9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31" w:rsidRDefault="00E9223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31" w:rsidRDefault="00E92231">
      <w:r>
        <w:separator/>
      </w:r>
    </w:p>
  </w:footnote>
  <w:footnote w:type="continuationSeparator" w:id="0">
    <w:p w:rsidR="00E92231" w:rsidRDefault="00E92231">
      <w:r>
        <w:continuationSeparator/>
      </w:r>
    </w:p>
  </w:footnote>
  <w:footnote w:id="1">
    <w:p w:rsidR="00E92231" w:rsidRDefault="00E92231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31" w:rsidRDefault="00E92231">
    <w:pPr>
      <w:pStyle w:val="Header"/>
    </w:pPr>
    <w:r>
      <w:t>Klinika ušní, nosní a krční 2.LF UK a FN Motol</w:t>
    </w:r>
    <w:r>
      <w:tab/>
    </w:r>
    <w:r>
      <w:tab/>
      <w:t>IS_0165ab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B6BD4"/>
    <w:multiLevelType w:val="hybridMultilevel"/>
    <w:tmpl w:val="BBE25C8C"/>
    <w:lvl w:ilvl="0" w:tplc="74B0F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D6858"/>
    <w:multiLevelType w:val="hybridMultilevel"/>
    <w:tmpl w:val="5634A186"/>
    <w:lvl w:ilvl="0" w:tplc="74B0F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2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75116"/>
    <w:rsid w:val="000A3CDC"/>
    <w:rsid w:val="000B03D3"/>
    <w:rsid w:val="000B067D"/>
    <w:rsid w:val="000E2F8F"/>
    <w:rsid w:val="000E45CF"/>
    <w:rsid w:val="000F389C"/>
    <w:rsid w:val="00124A35"/>
    <w:rsid w:val="00125939"/>
    <w:rsid w:val="00125EA4"/>
    <w:rsid w:val="0014700F"/>
    <w:rsid w:val="00157B1A"/>
    <w:rsid w:val="001743CC"/>
    <w:rsid w:val="0017537F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4146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76CE5"/>
    <w:rsid w:val="00477BC6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229B3"/>
    <w:rsid w:val="00532F01"/>
    <w:rsid w:val="00551601"/>
    <w:rsid w:val="00580960"/>
    <w:rsid w:val="0058363E"/>
    <w:rsid w:val="005878EF"/>
    <w:rsid w:val="005A4533"/>
    <w:rsid w:val="005B297A"/>
    <w:rsid w:val="005C4B97"/>
    <w:rsid w:val="006109F1"/>
    <w:rsid w:val="006120D3"/>
    <w:rsid w:val="0061405D"/>
    <w:rsid w:val="006205AC"/>
    <w:rsid w:val="0062329B"/>
    <w:rsid w:val="006275BF"/>
    <w:rsid w:val="00645838"/>
    <w:rsid w:val="0065002E"/>
    <w:rsid w:val="00657E8D"/>
    <w:rsid w:val="0066399A"/>
    <w:rsid w:val="006661CF"/>
    <w:rsid w:val="00677021"/>
    <w:rsid w:val="006A1658"/>
    <w:rsid w:val="006A5441"/>
    <w:rsid w:val="006B72BE"/>
    <w:rsid w:val="006C5D6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05C76"/>
    <w:rsid w:val="008118D2"/>
    <w:rsid w:val="0081426B"/>
    <w:rsid w:val="00822786"/>
    <w:rsid w:val="00842DC1"/>
    <w:rsid w:val="00852033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17D2E"/>
    <w:rsid w:val="00A21BDD"/>
    <w:rsid w:val="00A462EB"/>
    <w:rsid w:val="00A62324"/>
    <w:rsid w:val="00A67B52"/>
    <w:rsid w:val="00A9584B"/>
    <w:rsid w:val="00AA4C48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D0DA4"/>
    <w:rsid w:val="00BD15BB"/>
    <w:rsid w:val="00BD5A40"/>
    <w:rsid w:val="00C007FE"/>
    <w:rsid w:val="00C25130"/>
    <w:rsid w:val="00C26DBC"/>
    <w:rsid w:val="00C32287"/>
    <w:rsid w:val="00C43065"/>
    <w:rsid w:val="00C44DC9"/>
    <w:rsid w:val="00C72C13"/>
    <w:rsid w:val="00C80E64"/>
    <w:rsid w:val="00C9797C"/>
    <w:rsid w:val="00CB2CF5"/>
    <w:rsid w:val="00CB4FCB"/>
    <w:rsid w:val="00CC65C3"/>
    <w:rsid w:val="00CC77BA"/>
    <w:rsid w:val="00CE4AE8"/>
    <w:rsid w:val="00CE5F59"/>
    <w:rsid w:val="00CF47C6"/>
    <w:rsid w:val="00D030E5"/>
    <w:rsid w:val="00D1025F"/>
    <w:rsid w:val="00D2057D"/>
    <w:rsid w:val="00D446E0"/>
    <w:rsid w:val="00D60B4B"/>
    <w:rsid w:val="00D9080F"/>
    <w:rsid w:val="00D93912"/>
    <w:rsid w:val="00D97375"/>
    <w:rsid w:val="00DA3797"/>
    <w:rsid w:val="00DB348E"/>
    <w:rsid w:val="00DB3D3D"/>
    <w:rsid w:val="00DB7607"/>
    <w:rsid w:val="00DD1862"/>
    <w:rsid w:val="00DD5AF2"/>
    <w:rsid w:val="00DD691B"/>
    <w:rsid w:val="00DE0EAF"/>
    <w:rsid w:val="00E34F2C"/>
    <w:rsid w:val="00E62BA9"/>
    <w:rsid w:val="00E77044"/>
    <w:rsid w:val="00E92231"/>
    <w:rsid w:val="00EA4060"/>
    <w:rsid w:val="00EA47F8"/>
    <w:rsid w:val="00EB0209"/>
    <w:rsid w:val="00EB2114"/>
    <w:rsid w:val="00EC41F8"/>
    <w:rsid w:val="00EC7F75"/>
    <w:rsid w:val="00EE0546"/>
    <w:rsid w:val="00F2577D"/>
    <w:rsid w:val="00F25B42"/>
    <w:rsid w:val="00F41061"/>
    <w:rsid w:val="00F645A3"/>
    <w:rsid w:val="00F67C99"/>
    <w:rsid w:val="00F91973"/>
    <w:rsid w:val="00FA137D"/>
    <w:rsid w:val="00FA7590"/>
    <w:rsid w:val="00FB21C6"/>
    <w:rsid w:val="00FB7E27"/>
    <w:rsid w:val="00FC1BA9"/>
    <w:rsid w:val="00FD240A"/>
    <w:rsid w:val="00FD5181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E5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C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F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6C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5F5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76CE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E5F59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47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F59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476CE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76CE5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5F59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5F5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157B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5F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985</Words>
  <Characters>5816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5</cp:revision>
  <cp:lastPrinted>2013-09-04T12:49:00Z</cp:lastPrinted>
  <dcterms:created xsi:type="dcterms:W3CDTF">2013-07-16T05:32:00Z</dcterms:created>
  <dcterms:modified xsi:type="dcterms:W3CDTF">2013-09-04T12:50:00Z</dcterms:modified>
</cp:coreProperties>
</file>